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Вниманию потенциальных участников Конкурса НОПРИЗ-2023</w:t>
      </w:r>
    </w:p>
    <w:p w:rsidR="00000000" w:rsidDel="00000000" w:rsidP="00000000" w:rsidRDefault="00000000" w:rsidRPr="00000000" w14:paraId="00000002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03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Направляю вам как участникам конкурсов НОПРИЗ прошлых лет информацию с разъяснениями по участию в X Международном профессиональном конкурсе НОПРИЗ на лучший проект (далее – Конкурс-2023), которую вы, в свою очередь, можете разослать заинтересованным участникам.</w:t>
      </w:r>
    </w:p>
    <w:p w:rsidR="00000000" w:rsidDel="00000000" w:rsidP="00000000" w:rsidRDefault="00000000" w:rsidRPr="00000000" w14:paraId="00000004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Национальное объединение изыскателей и проектировщиков (НОПРИЗ) проводит в 2023 году ставший уже юбилейным X Международный профессиональный конкурс НОПРИЗ на лучший проект.</w:t>
      </w:r>
    </w:p>
    <w:p w:rsidR="00000000" w:rsidDel="00000000" w:rsidP="00000000" w:rsidRDefault="00000000" w:rsidRPr="00000000" w14:paraId="00000006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Ответственный от НОПРИЗ за взаимодействие с участниками Конкурса  - Орлов Сергей Борисович (тел.: +7(495)984-21-34(доб. 110), моб.тел.: +7(916)442-19-83, e-mail: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s.orlov@nopriz.ru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  <w:tab/>
        <w:t xml:space="preserve">      </w:t>
        <w:tab/>
        <w:t xml:space="preserve">           </w:t>
      </w:r>
    </w:p>
    <w:p w:rsidR="00000000" w:rsidDel="00000000" w:rsidP="00000000" w:rsidRDefault="00000000" w:rsidRPr="00000000" w14:paraId="00000008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Ниже приведена ключевая информация для заинтересованных участников (организаций, отдельных авторов, молодых архитекторов (не старше 30 лет), студентов, магистров, бакалавров, аспирантов профильных вузов) по участию в X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Международном профессиональном конкурсе НОПРИЗ на лучший проект.</w:t>
      </w:r>
    </w:p>
    <w:p w:rsidR="00000000" w:rsidDel="00000000" w:rsidP="00000000" w:rsidRDefault="00000000" w:rsidRPr="00000000" w14:paraId="00000009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Прямая ссылка на страницу Конкурса-2023 на сайте НОПРИЗ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5"/>
            <w:szCs w:val="25"/>
            <w:u w:val="single"/>
            <w:rtl w:val="0"/>
          </w:rPr>
          <w:t xml:space="preserve">https://konkurs.nopriz.ru/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 этой ссылке размещены само Положение о Конкурсе и, для удобства участников, форма заявки в формате MS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Word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666699"/>
          <w:sz w:val="24"/>
          <w:szCs w:val="24"/>
          <w:rtl w:val="0"/>
        </w:rPr>
        <w:t xml:space="preserve">прикладываю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эти файлы для наглядности восприятия). Участие в Конкурсе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бесплатное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Срок подачи заявок на конкурс (в электронном виде на ящик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1155cc"/>
          <w:sz w:val="24"/>
          <w:szCs w:val="24"/>
          <w:rtl w:val="0"/>
        </w:rPr>
        <w:t xml:space="preserve">konkurs@nopriz.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155cc"/>
          <w:sz w:val="24"/>
          <w:szCs w:val="24"/>
          <w:rtl w:val="0"/>
        </w:rPr>
        <w:t xml:space="preserve">ru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f497d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до 20 декабря 2023 года включительно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Разъяснения для потенциальных участников Конкурса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1) Конкурсанту необходимо внимательно изучить Положение о конкурсе, после чего определиться, в какой номинации будет подана заявка. При этом участники подают заявки в соответствующих номинациях с обязательной пометкой в форме заявки о статусе их проекта (реализован или нет). Студентами и аспирантами, как правило, представляются нереализованные проекты.</w:t>
      </w:r>
    </w:p>
    <w:p w:rsidR="00000000" w:rsidDel="00000000" w:rsidP="00000000" w:rsidRDefault="00000000" w:rsidRPr="00000000" w14:paraId="0000000E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2) Форма заявки составлена в виде таблицы таким образом, что участнику требуется только заполнить необходимой информацией нужные поля.</w:t>
      </w:r>
    </w:p>
    <w:p w:rsidR="00000000" w:rsidDel="00000000" w:rsidP="00000000" w:rsidRDefault="00000000" w:rsidRPr="00000000" w14:paraId="0000000F">
      <w:pPr>
        <w:shd w:fill="ffffff" w:val="clear"/>
        <w:ind w:firstLine="70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Особое внимание прошу обратить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обязательность и точность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заполнения пункта 5 Заявки (если представляемый на Конкурс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проект реализован (построен)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указывается в 5 пункте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», если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проект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не реализован (не построен),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то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указывается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Нет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»), а при формулировании инновационности проекта можно использовать виды инноваций, изложенные в пункте 8.1 Положения о конкурсе (например, декларация об инновационности проекта за счет использования типовых проектных решений или проектов повторного применения уже является достаточной для того, чтобы соответствовать критериям отбора заявок). То есть, в заявке нужно изложить, какие виды инноваций (из пункта 8.1 Положения о Конкурсе) использованы при реализации проекта.</w:t>
      </w:r>
    </w:p>
    <w:p w:rsidR="00000000" w:rsidDel="00000000" w:rsidP="00000000" w:rsidRDefault="00000000" w:rsidRPr="00000000" w14:paraId="00000010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3) К заявке необходимо приложить графические материалы высокого разрешения – у некоторых уже имеются готовые презентации или буклеты (если буклеты (презентации) невысокого качества, желательно приложить, если имеются в наличии, также исходные файлы (верстальщики называют их «исходниками»), на основе которых верстался буклет или презентация. С использованием именно этих материалов будет верстаться презентационный лист по проекту.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Не все материалы проектов-победителей 2022 года были размещены в каталоге из-за невысокого качества представленных конкурсантами графических материалов.</w:t>
      </w:r>
    </w:p>
    <w:p w:rsidR="00000000" w:rsidDel="00000000" w:rsidP="00000000" w:rsidRDefault="00000000" w:rsidRPr="00000000" w14:paraId="00000011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Имена присылаемых файлов не должны быть чересчур длинными (в случае же наличия файлов с длинными названиями, рекомендуется конкурсанту такие названия укоротить).</w:t>
      </w:r>
    </w:p>
    <w:p w:rsidR="00000000" w:rsidDel="00000000" w:rsidP="00000000" w:rsidRDefault="00000000" w:rsidRPr="00000000" w14:paraId="00000012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4) Как правило, общий размер файлов с материалами заявки превышает 20 Мб, поэтому необходимо загружать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все материалы заявки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(в том числе и файлы заявки и конкурсного предложения) на облачный ресурс (типа Яндекс-диск, Облако Mail.ru. Google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Disk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 др.) и присылать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одной ссылкой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Если присылаемых проектов несколько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то допускается отправка этих материалов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одной ссылкой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(при этом на облачном ресурсе каждый проект размещается в отдельном каталоге)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несколькими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(в каждой ссылке – один проект).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Запрещается присылать файлы заявки отдельными ссылками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Примерный текст сопроводительного письма:</w:t>
      </w:r>
    </w:p>
    <w:p w:rsidR="00000000" w:rsidDel="00000000" w:rsidP="00000000" w:rsidRDefault="00000000" w:rsidRPr="00000000" w14:paraId="00000014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Направляю заявку (или две, или три и т.д. заявки) компании ООО «Пример» для участия в X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Международном профессиональном конкурсе НОПРИЗ на лучший проект.</w:t>
      </w:r>
    </w:p>
    <w:p w:rsidR="00000000" w:rsidDel="00000000" w:rsidP="00000000" w:rsidRDefault="00000000" w:rsidRPr="00000000" w14:paraId="00000015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Материалы находятся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7030a0"/>
            <w:sz w:val="24"/>
            <w:szCs w:val="24"/>
            <w:u w:val="single"/>
            <w:rtl w:val="0"/>
          </w:rPr>
          <w:t xml:space="preserve">https://disk.yandex.ru/d/mYiiVQV7TylZ8A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Референт ООО «Пример» Иванова А.А.</w:t>
      </w:r>
    </w:p>
    <w:p w:rsidR="00000000" w:rsidDel="00000000" w:rsidP="00000000" w:rsidRDefault="00000000" w:rsidRPr="00000000" w14:paraId="00000018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5) Рекомендуется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 теме письма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писать следующее:</w:t>
      </w:r>
    </w:p>
    <w:p w:rsidR="00000000" w:rsidDel="00000000" w:rsidP="00000000" w:rsidRDefault="00000000" w:rsidRPr="00000000" w14:paraId="0000001A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Заявка (заявки) компании (студента вуза) на участие в Конкурсе НОПРИЗ-2023.</w:t>
      </w:r>
    </w:p>
    <w:p w:rsidR="00000000" w:rsidDel="00000000" w:rsidP="00000000" w:rsidRDefault="00000000" w:rsidRPr="00000000" w14:paraId="0000001B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rtl w:val="0"/>
        </w:rPr>
        <w:t xml:space="preserve">Например,</w:t>
      </w:r>
    </w:p>
    <w:p w:rsidR="00000000" w:rsidDel="00000000" w:rsidP="00000000" w:rsidRDefault="00000000" w:rsidRPr="00000000" w14:paraId="0000001C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Заявки ООО «Пример» на участие в Конкурсе НОПРИЗ-2023</w:t>
      </w:r>
    </w:p>
    <w:p w:rsidR="00000000" w:rsidDel="00000000" w:rsidP="00000000" w:rsidRDefault="00000000" w:rsidRPr="00000000" w14:paraId="0000001D">
      <w:pPr>
        <w:shd w:fill="ffffff" w:val="clear"/>
        <w:ind w:firstLine="700"/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7030a0"/>
          <w:sz w:val="24"/>
          <w:szCs w:val="24"/>
          <w:rtl w:val="0"/>
        </w:rPr>
        <w:t xml:space="preserve">Заявка студента  Петрова А.В. (УрГАХУ)  на участие в Конкурсе НОПРИЗ-2023</w:t>
      </w:r>
    </w:p>
    <w:p w:rsidR="00000000" w:rsidDel="00000000" w:rsidP="00000000" w:rsidRDefault="00000000" w:rsidRPr="00000000" w14:paraId="0000001E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ind w:firstLine="70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6) В пункте 9.1 Положения о Конкурсе описано, что, в  случае представления  в  рамках  номинации  на  Конкурс нереализованного  проекта,  конкурсное  предложение  представляется  с описанием предлагаемых в нереализованном проекте инновационных решений, ТЭП  нереализованного  проекта  и  приложением  презентации,  фото-  и видеоматериалов  концепции  нереализованного  проекта  (допускаются  иные формы представления материалов нереализованного проекта). Это означает, что форму представления материалов нереализованного проекта выбирает сам конкурсант (к примеру, видеоролики концепции нереализованного проекта, в случае их отсутствия у конкурсанта, прикладывать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не требуется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hd w:fill="ffffff" w:val="clear"/>
        <w:ind w:firstLine="70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7) Необходимо понимать, что заявка и прилагаемое к заявке конкурсное предложение - это единый документ (одно без другого – неполная заявка), и отправляются на ящик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konkurs@nopriz.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ru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в двух видах (это требование прописано в положении о Конкурсе):</w:t>
      </w:r>
    </w:p>
    <w:p w:rsidR="00000000" w:rsidDel="00000000" w:rsidP="00000000" w:rsidRDefault="00000000" w:rsidRPr="00000000" w14:paraId="00000021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в отсканированном виде (графический файл);</w:t>
      </w:r>
    </w:p>
    <w:p w:rsidR="00000000" w:rsidDel="00000000" w:rsidP="00000000" w:rsidRDefault="00000000" w:rsidRPr="00000000" w14:paraId="00000022">
      <w:pPr>
        <w:shd w:fill="ffffff" w:val="clear"/>
        <w:ind w:firstLine="70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 в виде заполненного конкурсантом файла формата MS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WORD.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При этом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запрещается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заявку и конкурсное предложение разбивать отдельными файлами. Это значит, что заявка и конкурсное предложение должны быть в одном файле как в скане, так и файле в формате MS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24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8) Если авторов представленного проекта несколько, всех нужно перечислять в заявке, причем указывать полностью фамилию, имя, отчество каждого автора (если авторов больше десяти, допускается их перечисление фамилиями с инициалами). </w:t>
      </w:r>
    </w:p>
    <w:p w:rsidR="00000000" w:rsidDel="00000000" w:rsidP="00000000" w:rsidRDefault="00000000" w:rsidRPr="00000000" w14:paraId="00000025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9) Орган власти (госучреждение), госзаказчик, заказчик-инвестор, застройщик может подать заявку на конкурс от себя, при этом,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 обязательном порядке,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необходимо указывать авторский коллектив проекта (информация об авторах размещается на презентационных листах проектов).</w:t>
      </w:r>
    </w:p>
    <w:p w:rsidR="00000000" w:rsidDel="00000000" w:rsidP="00000000" w:rsidRDefault="00000000" w:rsidRPr="00000000" w14:paraId="00000026">
      <w:pPr>
        <w:shd w:fill="ffffff" w:val="clear"/>
        <w:ind w:firstLine="70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10) Студенты и аспиранты подают заявки от себя, обязательно указывая принадлежность к вузу, свой статус (студент, аспирант, магистр, бакалавр), а также,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в обязательном порядке,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информацию о руководителе (научном руководителе) представляемой на конкурс работы (проекта). При этом, в случае невозможности представления работы на Конкурс самим студентом, допускается вместо студента  подача заявки руководителем его научной работы (проекта) или уполномоченным лицом вуза. При этом возможно размещение на облачном ресурсе и отправка вузом работ студентов одной ссылкой (работы студентов – в отдельных каталогах, а каждый каталог именуется фамилией и инициалами студента).</w:t>
      </w:r>
    </w:p>
    <w:p w:rsidR="00000000" w:rsidDel="00000000" w:rsidP="00000000" w:rsidRDefault="00000000" w:rsidRPr="00000000" w14:paraId="00000027">
      <w:pPr>
        <w:shd w:fill="ffffff" w:val="clear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Приложения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00" w:lineRule="auto"/>
        <w:ind w:left="9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Положение о Конкурсе-2023 (в формате PDF);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9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заявки для заполнения участником Конкурса-2023 (в формате MS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Word);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00" w:before="0" w:beforeAutospacing="0" w:lineRule="auto"/>
        <w:ind w:left="9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Листовка о Конкурсе-2023.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onkurs.nopriz.ru/" TargetMode="External"/><Relationship Id="rId7" Type="http://schemas.openxmlformats.org/officeDocument/2006/relationships/hyperlink" Target="https://disk.yandex.ru/d/mYiiVQV7TylZ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