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D4F65" w:rsidRPr="00257004" w:rsidRDefault="00CD4F65" w:rsidP="00257004">
      <w:pPr>
        <w:widowControl/>
        <w:wordWrap/>
        <w:ind w:left="284" w:firstLine="709"/>
        <w:jc w:val="right"/>
        <w:rPr>
          <w:rFonts w:ascii="Times New Roman"/>
          <w:color w:val="000000"/>
          <w:sz w:val="28"/>
          <w:szCs w:val="28"/>
          <w:lang w:val="ru-RU"/>
        </w:rPr>
      </w:pPr>
      <w:r w:rsidRPr="00257004">
        <w:rPr>
          <w:rFonts w:ascii="Times New Roman"/>
          <w:color w:val="000000"/>
          <w:sz w:val="28"/>
          <w:szCs w:val="28"/>
          <w:lang w:val="ru-RU"/>
        </w:rPr>
        <w:t>Утверждено</w:t>
      </w:r>
    </w:p>
    <w:p w:rsidR="00CD4F65" w:rsidRPr="00257004" w:rsidRDefault="00CD4F65" w:rsidP="00257004">
      <w:pPr>
        <w:widowControl/>
        <w:wordWrap/>
        <w:ind w:left="284" w:firstLine="709"/>
        <w:jc w:val="right"/>
        <w:rPr>
          <w:rFonts w:ascii="Times New Roman"/>
          <w:color w:val="000000"/>
          <w:sz w:val="28"/>
          <w:szCs w:val="28"/>
          <w:lang w:val="ru-RU"/>
        </w:rPr>
      </w:pPr>
      <w:r w:rsidRPr="00257004">
        <w:rPr>
          <w:rFonts w:ascii="Times New Roman"/>
          <w:color w:val="000000"/>
          <w:sz w:val="28"/>
          <w:szCs w:val="28"/>
          <w:lang w:val="ru-RU"/>
        </w:rPr>
        <w:t>Правлением ОО БСА</w:t>
      </w:r>
    </w:p>
    <w:p w:rsidR="00CD4F65" w:rsidRPr="00257004" w:rsidRDefault="00CD4F65" w:rsidP="00257004">
      <w:pPr>
        <w:widowControl/>
        <w:wordWrap/>
        <w:ind w:left="284" w:firstLine="709"/>
        <w:jc w:val="right"/>
        <w:rPr>
          <w:rFonts w:ascii="Times New Roman"/>
          <w:color w:val="000000"/>
          <w:sz w:val="28"/>
          <w:szCs w:val="28"/>
          <w:lang w:val="ru-RU"/>
        </w:rPr>
      </w:pPr>
      <w:r w:rsidRPr="004B6DE5">
        <w:rPr>
          <w:rFonts w:ascii="Times New Roman"/>
          <w:color w:val="000000"/>
          <w:sz w:val="28"/>
          <w:szCs w:val="28"/>
          <w:lang w:val="ru-RU"/>
        </w:rPr>
        <w:t xml:space="preserve">протокол № </w:t>
      </w:r>
      <w:r w:rsidR="00BB0845">
        <w:rPr>
          <w:rFonts w:ascii="Times New Roman"/>
          <w:color w:val="000000"/>
          <w:sz w:val="28"/>
          <w:szCs w:val="28"/>
          <w:lang w:val="ru-RU"/>
        </w:rPr>
        <w:t>2</w:t>
      </w:r>
      <w:r>
        <w:rPr>
          <w:rFonts w:ascii="Times New Roman"/>
          <w:sz w:val="28"/>
          <w:szCs w:val="28"/>
          <w:lang w:val="ru-RU"/>
        </w:rPr>
        <w:t xml:space="preserve"> </w:t>
      </w:r>
      <w:r>
        <w:rPr>
          <w:rFonts w:ascii="Times New Roman"/>
          <w:color w:val="000000"/>
          <w:sz w:val="28"/>
          <w:szCs w:val="28"/>
          <w:lang w:val="ru-RU"/>
        </w:rPr>
        <w:t>от</w:t>
      </w:r>
      <w:r w:rsidR="00BB0845">
        <w:rPr>
          <w:rFonts w:ascii="Times New Roman"/>
          <w:color w:val="000000"/>
          <w:sz w:val="28"/>
          <w:szCs w:val="28"/>
          <w:lang w:val="ru-RU"/>
        </w:rPr>
        <w:t xml:space="preserve"> 24 апреля</w:t>
      </w:r>
      <w:r w:rsidR="00F84A64">
        <w:rPr>
          <w:rFonts w:asci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/>
          <w:color w:val="000000"/>
          <w:sz w:val="28"/>
          <w:szCs w:val="28"/>
          <w:lang w:val="ru-RU"/>
        </w:rPr>
        <w:t>202</w:t>
      </w:r>
      <w:r w:rsidR="006B4F8A">
        <w:rPr>
          <w:rFonts w:ascii="Times New Roman"/>
          <w:color w:val="000000"/>
          <w:sz w:val="28"/>
          <w:szCs w:val="28"/>
          <w:lang w:val="ru-RU"/>
        </w:rPr>
        <w:t>5</w:t>
      </w:r>
      <w:r w:rsidR="00E93EC1">
        <w:rPr>
          <w:rFonts w:ascii="Times New Roman"/>
          <w:color w:val="000000"/>
          <w:sz w:val="28"/>
          <w:szCs w:val="28"/>
          <w:lang w:val="ru-RU"/>
        </w:rPr>
        <w:t xml:space="preserve"> </w:t>
      </w:r>
      <w:r w:rsidRPr="004B6DE5">
        <w:rPr>
          <w:rFonts w:ascii="Times New Roman"/>
          <w:color w:val="000000"/>
          <w:sz w:val="28"/>
          <w:szCs w:val="28"/>
          <w:lang w:val="ru-RU"/>
        </w:rPr>
        <w:t>г.</w:t>
      </w:r>
    </w:p>
    <w:p w:rsidR="00CD4F65" w:rsidRPr="00A90115" w:rsidRDefault="00CD4F65" w:rsidP="00257004">
      <w:pPr>
        <w:widowControl/>
        <w:wordWrap/>
        <w:ind w:left="284" w:firstLine="709"/>
        <w:jc w:val="center"/>
        <w:rPr>
          <w:rFonts w:ascii="Times New Roman"/>
          <w:b/>
          <w:color w:val="000000"/>
          <w:sz w:val="28"/>
          <w:szCs w:val="28"/>
          <w:lang w:val="ru-RU"/>
        </w:rPr>
      </w:pPr>
      <w:r w:rsidRPr="00A90115">
        <w:rPr>
          <w:rFonts w:ascii="Times New Roman"/>
          <w:b/>
          <w:color w:val="000000"/>
          <w:sz w:val="28"/>
          <w:szCs w:val="28"/>
          <w:lang w:val="ru-RU"/>
        </w:rPr>
        <w:t>ПОЛОЖЕНИЕ</w:t>
      </w:r>
    </w:p>
    <w:p w:rsidR="00CD4F65" w:rsidRPr="00A90115" w:rsidRDefault="00CD4F65" w:rsidP="00257004">
      <w:pPr>
        <w:widowControl/>
        <w:wordWrap/>
        <w:ind w:left="284" w:firstLine="709"/>
        <w:jc w:val="center"/>
        <w:rPr>
          <w:rFonts w:ascii="Times New Roman"/>
          <w:b/>
          <w:color w:val="000000"/>
          <w:sz w:val="28"/>
          <w:szCs w:val="28"/>
          <w:lang w:val="ru-RU"/>
        </w:rPr>
      </w:pPr>
      <w:r>
        <w:rPr>
          <w:rFonts w:ascii="Times New Roman"/>
          <w:b/>
          <w:color w:val="000000"/>
          <w:sz w:val="28"/>
          <w:szCs w:val="28"/>
        </w:rPr>
        <w:t>X</w:t>
      </w:r>
      <w:r w:rsidR="00723525">
        <w:rPr>
          <w:rFonts w:ascii="Times New Roman"/>
          <w:b/>
          <w:color w:val="000000"/>
          <w:sz w:val="28"/>
          <w:szCs w:val="28"/>
        </w:rPr>
        <w:t>X</w:t>
      </w:r>
      <w:r w:rsidR="00E93EC1">
        <w:rPr>
          <w:rFonts w:ascii="Times New Roman"/>
          <w:b/>
          <w:color w:val="000000"/>
          <w:sz w:val="28"/>
          <w:szCs w:val="28"/>
        </w:rPr>
        <w:t>I</w:t>
      </w:r>
      <w:r w:rsidR="006B4F8A">
        <w:rPr>
          <w:rFonts w:ascii="Times New Roman"/>
          <w:b/>
          <w:color w:val="000000"/>
          <w:sz w:val="28"/>
          <w:szCs w:val="28"/>
        </w:rPr>
        <w:t>I</w:t>
      </w:r>
      <w:r w:rsidRPr="004B6DE5">
        <w:rPr>
          <w:rFonts w:ascii="Times New Roman"/>
          <w:b/>
          <w:color w:val="000000"/>
          <w:sz w:val="28"/>
          <w:szCs w:val="28"/>
          <w:lang w:val="ru-RU"/>
        </w:rPr>
        <w:t xml:space="preserve"> Р</w:t>
      </w:r>
      <w:r w:rsidRPr="00A90115">
        <w:rPr>
          <w:rFonts w:ascii="Times New Roman"/>
          <w:b/>
          <w:color w:val="000000"/>
          <w:sz w:val="28"/>
          <w:szCs w:val="28"/>
          <w:lang w:val="ru-RU"/>
        </w:rPr>
        <w:t xml:space="preserve">еспубликанского конкурса </w:t>
      </w:r>
    </w:p>
    <w:p w:rsidR="00CD4F65" w:rsidRPr="00A90115" w:rsidRDefault="00CD4F65" w:rsidP="00257004">
      <w:pPr>
        <w:widowControl/>
        <w:wordWrap/>
        <w:ind w:left="284" w:firstLine="709"/>
        <w:jc w:val="center"/>
        <w:rPr>
          <w:rFonts w:ascii="Times New Roman"/>
          <w:b/>
          <w:color w:val="000000"/>
          <w:sz w:val="28"/>
          <w:szCs w:val="28"/>
          <w:lang w:val="ru-RU"/>
        </w:rPr>
      </w:pPr>
      <w:r>
        <w:rPr>
          <w:rFonts w:ascii="Times New Roman"/>
          <w:b/>
          <w:color w:val="000000"/>
          <w:sz w:val="28"/>
          <w:szCs w:val="28"/>
          <w:lang w:val="ru-RU"/>
        </w:rPr>
        <w:t>на лучший «Проект», «Постройку» и «Публикацию</w:t>
      </w:r>
      <w:r w:rsidRPr="001632BD">
        <w:rPr>
          <w:rFonts w:ascii="Times New Roman"/>
          <w:b/>
          <w:color w:val="000000"/>
          <w:sz w:val="28"/>
          <w:szCs w:val="28"/>
          <w:lang w:val="ru-RU"/>
        </w:rPr>
        <w:t>»</w:t>
      </w:r>
      <w:r w:rsidR="0056053F" w:rsidRPr="001632BD">
        <w:rPr>
          <w:rFonts w:ascii="Times New Roman"/>
          <w:b/>
          <w:color w:val="000000"/>
          <w:sz w:val="28"/>
          <w:szCs w:val="28"/>
          <w:lang w:val="ru-RU"/>
        </w:rPr>
        <w:t xml:space="preserve"> в области архитектуры</w:t>
      </w:r>
      <w:r w:rsidR="001632BD" w:rsidRPr="001632BD">
        <w:rPr>
          <w:rFonts w:ascii="Times New Roman"/>
          <w:b/>
          <w:color w:val="000000"/>
          <w:sz w:val="28"/>
          <w:szCs w:val="28"/>
          <w:lang w:val="ru-RU"/>
        </w:rPr>
        <w:t>, градостроительства и дизайна</w:t>
      </w:r>
    </w:p>
    <w:p w:rsidR="00CD4F65" w:rsidRPr="00A90115" w:rsidRDefault="00CD4F65" w:rsidP="00257004">
      <w:pPr>
        <w:widowControl/>
        <w:wordWrap/>
        <w:ind w:left="284" w:firstLine="709"/>
        <w:jc w:val="left"/>
        <w:rPr>
          <w:rFonts w:ascii="Times New Roman"/>
          <w:b/>
          <w:color w:val="000000"/>
          <w:sz w:val="28"/>
          <w:szCs w:val="28"/>
          <w:lang w:val="ru-RU"/>
        </w:rPr>
      </w:pPr>
    </w:p>
    <w:p w:rsidR="00CD4F65" w:rsidRPr="0089356E" w:rsidRDefault="00CD4F65" w:rsidP="0089356E">
      <w:pPr>
        <w:pStyle w:val="af"/>
        <w:widowControl/>
        <w:numPr>
          <w:ilvl w:val="0"/>
          <w:numId w:val="12"/>
        </w:numPr>
        <w:tabs>
          <w:tab w:val="left" w:pos="540"/>
          <w:tab w:val="left" w:pos="900"/>
        </w:tabs>
        <w:wordWrap/>
        <w:jc w:val="center"/>
        <w:rPr>
          <w:rFonts w:ascii="Times New Roman"/>
          <w:b/>
          <w:color w:val="000000"/>
          <w:sz w:val="28"/>
          <w:szCs w:val="28"/>
        </w:rPr>
      </w:pPr>
      <w:r w:rsidRPr="0089356E">
        <w:rPr>
          <w:rFonts w:ascii="Times New Roman"/>
          <w:b/>
          <w:color w:val="000000"/>
          <w:sz w:val="28"/>
          <w:szCs w:val="28"/>
        </w:rPr>
        <w:t>ОБЩАЯ ИНФОРМАЦИЯ</w:t>
      </w:r>
    </w:p>
    <w:p w:rsidR="00CD4F65" w:rsidRPr="00A90115" w:rsidRDefault="00CD4F65" w:rsidP="00257004">
      <w:pPr>
        <w:widowControl/>
        <w:wordWrap/>
        <w:ind w:left="284" w:firstLine="709"/>
        <w:jc w:val="left"/>
        <w:rPr>
          <w:rFonts w:ascii="Times New Roman"/>
          <w:b/>
          <w:color w:val="000000"/>
          <w:sz w:val="28"/>
          <w:szCs w:val="28"/>
        </w:rPr>
      </w:pPr>
    </w:p>
    <w:p w:rsidR="00CD4F65" w:rsidRPr="00A90115" w:rsidRDefault="00E93EC1" w:rsidP="00966765">
      <w:pPr>
        <w:widowControl/>
        <w:wordWrap/>
        <w:ind w:left="284" w:right="-4" w:firstLine="424"/>
        <w:rPr>
          <w:rFonts w:ascii="Times New Roman"/>
          <w:color w:val="000000"/>
          <w:sz w:val="28"/>
          <w:szCs w:val="28"/>
          <w:lang w:val="ru-RU"/>
        </w:rPr>
      </w:pPr>
      <w:r>
        <w:rPr>
          <w:rFonts w:ascii="Times New Roman"/>
          <w:b/>
          <w:color w:val="000000"/>
          <w:sz w:val="28"/>
          <w:szCs w:val="28"/>
        </w:rPr>
        <w:t>X</w:t>
      </w:r>
      <w:r w:rsidR="00723525">
        <w:rPr>
          <w:rFonts w:ascii="Times New Roman"/>
          <w:color w:val="000000"/>
          <w:sz w:val="28"/>
          <w:szCs w:val="28"/>
        </w:rPr>
        <w:t>X</w:t>
      </w:r>
      <w:r>
        <w:rPr>
          <w:rFonts w:ascii="Times New Roman"/>
          <w:b/>
          <w:color w:val="000000"/>
          <w:sz w:val="28"/>
          <w:szCs w:val="28"/>
        </w:rPr>
        <w:t>I</w:t>
      </w:r>
      <w:r w:rsidR="006B4F8A">
        <w:rPr>
          <w:rFonts w:ascii="Times New Roman"/>
          <w:b/>
          <w:color w:val="000000"/>
          <w:sz w:val="28"/>
          <w:szCs w:val="28"/>
        </w:rPr>
        <w:t>I</w:t>
      </w:r>
      <w:r w:rsidR="00CD4F65" w:rsidRPr="004B6DE5">
        <w:rPr>
          <w:rFonts w:ascii="Times New Roman"/>
          <w:b/>
          <w:color w:val="000000"/>
          <w:sz w:val="28"/>
          <w:szCs w:val="28"/>
          <w:lang w:val="ru-RU"/>
        </w:rPr>
        <w:t xml:space="preserve"> Р</w:t>
      </w:r>
      <w:r w:rsidR="00CD4F65">
        <w:rPr>
          <w:rFonts w:ascii="Times New Roman"/>
          <w:b/>
          <w:color w:val="000000"/>
          <w:sz w:val="28"/>
          <w:szCs w:val="28"/>
          <w:lang w:val="ru-RU"/>
        </w:rPr>
        <w:t>еспубликанский</w:t>
      </w:r>
      <w:r w:rsidR="00CD4F65" w:rsidRPr="00A90115">
        <w:rPr>
          <w:rFonts w:ascii="Times New Roman"/>
          <w:b/>
          <w:color w:val="000000"/>
          <w:sz w:val="28"/>
          <w:szCs w:val="28"/>
          <w:lang w:val="ru-RU"/>
        </w:rPr>
        <w:t xml:space="preserve"> </w:t>
      </w:r>
      <w:r w:rsidR="00CD4F65">
        <w:rPr>
          <w:rFonts w:ascii="Times New Roman"/>
          <w:b/>
          <w:color w:val="000000"/>
          <w:sz w:val="28"/>
          <w:szCs w:val="28"/>
          <w:lang w:val="ru-RU"/>
        </w:rPr>
        <w:t>конкурс</w:t>
      </w:r>
      <w:r w:rsidR="00CD4F65" w:rsidRPr="00A90115">
        <w:rPr>
          <w:rFonts w:ascii="Times New Roman"/>
          <w:b/>
          <w:color w:val="000000"/>
          <w:sz w:val="28"/>
          <w:szCs w:val="28"/>
          <w:lang w:val="ru-RU"/>
        </w:rPr>
        <w:t xml:space="preserve"> </w:t>
      </w:r>
      <w:r w:rsidR="00CD4F65">
        <w:rPr>
          <w:rFonts w:ascii="Times New Roman"/>
          <w:b/>
          <w:color w:val="000000"/>
          <w:sz w:val="28"/>
          <w:szCs w:val="28"/>
          <w:lang w:val="ru-RU"/>
        </w:rPr>
        <w:t xml:space="preserve">на лучший «Проект», «Постройку» и «Публикацию» </w:t>
      </w:r>
      <w:r w:rsidR="00CD4F65" w:rsidRPr="00A90115">
        <w:rPr>
          <w:rFonts w:ascii="Times New Roman"/>
          <w:color w:val="000000"/>
          <w:sz w:val="28"/>
          <w:szCs w:val="28"/>
          <w:lang w:val="ru-RU"/>
        </w:rPr>
        <w:t>(далее Конкурс</w:t>
      </w:r>
      <w:r w:rsidR="00CD4F65" w:rsidRPr="00215135">
        <w:rPr>
          <w:rFonts w:ascii="Times New Roman"/>
          <w:color w:val="000000"/>
          <w:sz w:val="28"/>
          <w:szCs w:val="28"/>
          <w:lang w:val="ru-RU"/>
        </w:rPr>
        <w:t>) проводится</w:t>
      </w:r>
      <w:r w:rsidR="00CD4F65" w:rsidRPr="00215135">
        <w:rPr>
          <w:rFonts w:ascii="Times New Roman"/>
          <w:b/>
          <w:color w:val="000000"/>
          <w:sz w:val="28"/>
          <w:szCs w:val="28"/>
          <w:lang w:val="ru-RU"/>
        </w:rPr>
        <w:t xml:space="preserve"> </w:t>
      </w:r>
      <w:r w:rsidR="00CD4F65" w:rsidRPr="006D58CA">
        <w:rPr>
          <w:rFonts w:ascii="Times New Roman"/>
          <w:color w:val="000000"/>
          <w:sz w:val="28"/>
          <w:szCs w:val="28"/>
          <w:lang w:val="ru-RU"/>
        </w:rPr>
        <w:t xml:space="preserve">в рамках </w:t>
      </w:r>
      <w:r>
        <w:rPr>
          <w:rFonts w:ascii="Times New Roman"/>
          <w:color w:val="000000"/>
          <w:sz w:val="28"/>
          <w:szCs w:val="28"/>
        </w:rPr>
        <w:t>XV</w:t>
      </w:r>
      <w:r w:rsidR="006B4F8A">
        <w:rPr>
          <w:rFonts w:ascii="Times New Roman"/>
          <w:color w:val="000000"/>
          <w:sz w:val="28"/>
          <w:szCs w:val="28"/>
        </w:rPr>
        <w:t>I</w:t>
      </w:r>
      <w:r w:rsidR="00CD4F65" w:rsidRPr="006D58CA">
        <w:rPr>
          <w:rFonts w:ascii="Times New Roman"/>
          <w:color w:val="000000"/>
          <w:sz w:val="28"/>
          <w:szCs w:val="28"/>
          <w:lang w:val="ru-RU"/>
        </w:rPr>
        <w:t xml:space="preserve"> </w:t>
      </w:r>
      <w:r w:rsidR="001632BD" w:rsidRPr="006D58CA">
        <w:rPr>
          <w:rFonts w:ascii="Times New Roman"/>
          <w:sz w:val="28"/>
          <w:szCs w:val="28"/>
          <w:lang w:val="ru-RU"/>
        </w:rPr>
        <w:t>Национального фестиваля</w:t>
      </w:r>
      <w:r w:rsidR="001632BD" w:rsidRPr="006D58CA">
        <w:rPr>
          <w:rFonts w:ascii="Times New Roman"/>
          <w:color w:val="00B050"/>
          <w:sz w:val="28"/>
          <w:szCs w:val="28"/>
          <w:lang w:val="ru-RU"/>
        </w:rPr>
        <w:t xml:space="preserve"> </w:t>
      </w:r>
      <w:r w:rsidR="00CD4F65" w:rsidRPr="006D58CA">
        <w:rPr>
          <w:rFonts w:ascii="Times New Roman"/>
          <w:color w:val="000000"/>
          <w:sz w:val="28"/>
          <w:szCs w:val="28"/>
          <w:lang w:val="ru-RU"/>
        </w:rPr>
        <w:t>архитектуры</w:t>
      </w:r>
      <w:r w:rsidRPr="00E93EC1">
        <w:rPr>
          <w:rFonts w:ascii="Times New Roman"/>
          <w:color w:val="000000"/>
          <w:sz w:val="28"/>
          <w:szCs w:val="28"/>
          <w:lang w:val="ru-RU"/>
        </w:rPr>
        <w:t>.</w:t>
      </w:r>
      <w:r>
        <w:rPr>
          <w:rFonts w:ascii="Times New Roman"/>
          <w:color w:val="000000"/>
          <w:sz w:val="28"/>
          <w:szCs w:val="28"/>
          <w:lang w:val="ru-RU"/>
        </w:rPr>
        <w:t xml:space="preserve"> </w:t>
      </w:r>
      <w:r w:rsidR="00923549">
        <w:rPr>
          <w:rFonts w:ascii="Times New Roman"/>
          <w:color w:val="000000"/>
          <w:sz w:val="28"/>
          <w:szCs w:val="28"/>
          <w:lang w:val="ru-RU"/>
        </w:rPr>
        <w:t>Конкурс</w:t>
      </w:r>
      <w:r w:rsidR="001632BD" w:rsidRPr="006D58CA">
        <w:rPr>
          <w:rFonts w:ascii="Times New Roman"/>
          <w:color w:val="000000"/>
          <w:sz w:val="28"/>
          <w:szCs w:val="28"/>
          <w:lang w:val="ru-RU"/>
        </w:rPr>
        <w:t xml:space="preserve"> п</w:t>
      </w:r>
      <w:r w:rsidR="00CD4F65" w:rsidRPr="006D58CA">
        <w:rPr>
          <w:rFonts w:ascii="Times New Roman"/>
          <w:color w:val="000000"/>
          <w:sz w:val="28"/>
          <w:szCs w:val="28"/>
          <w:lang w:val="ru-RU"/>
        </w:rPr>
        <w:t xml:space="preserve">роводится с целью ознакомления </w:t>
      </w:r>
      <w:r w:rsidR="00811643" w:rsidRPr="006D58CA">
        <w:rPr>
          <w:rFonts w:ascii="Times New Roman"/>
          <w:color w:val="000000"/>
          <w:sz w:val="28"/>
          <w:szCs w:val="28"/>
          <w:lang w:val="ru-RU"/>
        </w:rPr>
        <w:t>общественности</w:t>
      </w:r>
      <w:r w:rsidR="001632BD" w:rsidRPr="006D58CA">
        <w:rPr>
          <w:rFonts w:ascii="Times New Roman"/>
          <w:color w:val="000000"/>
          <w:sz w:val="28"/>
          <w:szCs w:val="28"/>
          <w:lang w:val="ru-RU"/>
        </w:rPr>
        <w:t xml:space="preserve"> и специалистов</w:t>
      </w:r>
      <w:r w:rsidR="006D58CA" w:rsidRPr="006D58CA">
        <w:rPr>
          <w:rFonts w:ascii="Times New Roman"/>
          <w:color w:val="000000"/>
          <w:sz w:val="28"/>
          <w:szCs w:val="28"/>
          <w:lang w:val="ru-RU"/>
        </w:rPr>
        <w:t xml:space="preserve"> в области проектирования и строительства</w:t>
      </w:r>
      <w:r w:rsidR="00CD4F65" w:rsidRPr="006D58CA">
        <w:rPr>
          <w:rFonts w:ascii="Times New Roman"/>
          <w:color w:val="000000"/>
          <w:sz w:val="28"/>
          <w:szCs w:val="28"/>
          <w:lang w:val="ru-RU"/>
        </w:rPr>
        <w:t xml:space="preserve"> Республики Беларусь</w:t>
      </w:r>
      <w:r w:rsidR="00811643" w:rsidRPr="006D58CA">
        <w:rPr>
          <w:rFonts w:ascii="Times New Roman"/>
          <w:color w:val="000000"/>
          <w:sz w:val="28"/>
          <w:szCs w:val="28"/>
          <w:lang w:val="ru-RU"/>
        </w:rPr>
        <w:t xml:space="preserve"> и зарубежья</w:t>
      </w:r>
      <w:r w:rsidR="00CD4F65" w:rsidRPr="006D58CA">
        <w:rPr>
          <w:rFonts w:ascii="Times New Roman"/>
          <w:color w:val="000000"/>
          <w:sz w:val="28"/>
          <w:szCs w:val="28"/>
          <w:lang w:val="ru-RU"/>
        </w:rPr>
        <w:t>,</w:t>
      </w:r>
      <w:r w:rsidR="006D58CA" w:rsidRPr="006D58CA">
        <w:rPr>
          <w:rFonts w:ascii="Times New Roman"/>
          <w:color w:val="000000"/>
          <w:sz w:val="28"/>
          <w:szCs w:val="28"/>
          <w:lang w:val="ru-RU"/>
        </w:rPr>
        <w:t xml:space="preserve"> </w:t>
      </w:r>
      <w:r w:rsidR="00CD4F65" w:rsidRPr="006D58CA">
        <w:rPr>
          <w:rFonts w:ascii="Times New Roman"/>
          <w:color w:val="000000"/>
          <w:sz w:val="28"/>
          <w:szCs w:val="28"/>
          <w:lang w:val="ru-RU"/>
        </w:rPr>
        <w:t xml:space="preserve">с архитектурными произведениями белорусских </w:t>
      </w:r>
      <w:r w:rsidR="001632BD" w:rsidRPr="006D58CA">
        <w:rPr>
          <w:rFonts w:ascii="Times New Roman"/>
          <w:color w:val="000000"/>
          <w:sz w:val="28"/>
          <w:szCs w:val="28"/>
          <w:lang w:val="ru-RU"/>
        </w:rPr>
        <w:t>архитекторов и</w:t>
      </w:r>
      <w:r w:rsidR="00811643" w:rsidRPr="006D58CA">
        <w:rPr>
          <w:rFonts w:ascii="Times New Roman"/>
          <w:color w:val="000000"/>
          <w:sz w:val="28"/>
          <w:szCs w:val="28"/>
          <w:lang w:val="ru-RU"/>
        </w:rPr>
        <w:t xml:space="preserve"> дизайнеров,</w:t>
      </w:r>
      <w:r w:rsidR="00CD4F65" w:rsidRPr="006D58CA">
        <w:rPr>
          <w:rFonts w:ascii="Times New Roman"/>
          <w:color w:val="000000"/>
          <w:sz w:val="28"/>
          <w:szCs w:val="28"/>
          <w:lang w:val="ru-RU"/>
        </w:rPr>
        <w:t xml:space="preserve"> определения лучших работ и поощрения их </w:t>
      </w:r>
      <w:r w:rsidR="00811643" w:rsidRPr="006D58CA">
        <w:rPr>
          <w:rFonts w:ascii="Times New Roman"/>
          <w:color w:val="000000"/>
          <w:sz w:val="28"/>
          <w:szCs w:val="28"/>
          <w:lang w:val="ru-RU"/>
        </w:rPr>
        <w:t xml:space="preserve">авторов и </w:t>
      </w:r>
      <w:r w:rsidR="00CD4F65" w:rsidRPr="006D58CA">
        <w:rPr>
          <w:rFonts w:ascii="Times New Roman"/>
          <w:color w:val="000000"/>
          <w:sz w:val="28"/>
          <w:szCs w:val="28"/>
          <w:lang w:val="ru-RU"/>
        </w:rPr>
        <w:t>авторских коллективов.</w:t>
      </w:r>
    </w:p>
    <w:p w:rsidR="00CD4F65" w:rsidRPr="00A90115" w:rsidRDefault="00CD4F65" w:rsidP="00257004">
      <w:pPr>
        <w:widowControl/>
        <w:wordWrap/>
        <w:ind w:left="284" w:firstLine="709"/>
        <w:rPr>
          <w:rFonts w:ascii="Times New Roman"/>
          <w:color w:val="000000"/>
          <w:sz w:val="28"/>
          <w:szCs w:val="28"/>
          <w:lang w:val="ru-RU"/>
        </w:rPr>
      </w:pPr>
      <w:r w:rsidRPr="00713866">
        <w:rPr>
          <w:rFonts w:ascii="Times New Roman"/>
          <w:b/>
          <w:color w:val="000000"/>
          <w:sz w:val="28"/>
          <w:szCs w:val="28"/>
          <w:lang w:val="ru-RU"/>
        </w:rPr>
        <w:t>Учредителем Конкурса является ОО «Белорусский союз архитекторов» (</w:t>
      </w:r>
      <w:r w:rsidRPr="00076C6D">
        <w:rPr>
          <w:rFonts w:ascii="Times New Roman"/>
          <w:b/>
          <w:color w:val="000000"/>
          <w:sz w:val="28"/>
          <w:szCs w:val="28"/>
          <w:lang w:val="ru-RU"/>
        </w:rPr>
        <w:t>ОО «БСА»)</w:t>
      </w:r>
      <w:r w:rsidRPr="006166FC">
        <w:rPr>
          <w:rFonts w:ascii="Times New Roman"/>
          <w:color w:val="000000"/>
          <w:sz w:val="28"/>
          <w:szCs w:val="28"/>
          <w:lang w:val="ru-RU"/>
        </w:rPr>
        <w:t xml:space="preserve"> </w:t>
      </w:r>
      <w:r w:rsidRPr="006D58CA">
        <w:rPr>
          <w:rFonts w:ascii="Times New Roman"/>
          <w:color w:val="000000"/>
          <w:sz w:val="28"/>
          <w:szCs w:val="28"/>
          <w:lang w:val="ru-RU"/>
        </w:rPr>
        <w:t xml:space="preserve">при поддержке </w:t>
      </w:r>
      <w:r w:rsidR="006D58CA" w:rsidRPr="006D58CA">
        <w:rPr>
          <w:rFonts w:ascii="Times New Roman"/>
          <w:color w:val="000000"/>
          <w:sz w:val="28"/>
          <w:szCs w:val="28"/>
          <w:lang w:val="ru-RU"/>
        </w:rPr>
        <w:t>Министерства архитектуры и строительства Республики Беларусь</w:t>
      </w:r>
      <w:r w:rsidR="006D58CA">
        <w:rPr>
          <w:rFonts w:ascii="Times New Roman"/>
          <w:color w:val="000000"/>
          <w:sz w:val="28"/>
          <w:szCs w:val="28"/>
          <w:lang w:val="ru-RU"/>
        </w:rPr>
        <w:t>.</w:t>
      </w:r>
    </w:p>
    <w:p w:rsidR="00CD4F65" w:rsidRPr="00A90115" w:rsidRDefault="00CD4F65" w:rsidP="00257004">
      <w:pPr>
        <w:widowControl/>
        <w:wordWrap/>
        <w:ind w:left="284" w:firstLine="709"/>
        <w:rPr>
          <w:rFonts w:ascii="Times New Roman"/>
          <w:color w:val="000000"/>
          <w:sz w:val="28"/>
          <w:szCs w:val="28"/>
          <w:lang w:val="ru-RU"/>
        </w:rPr>
      </w:pPr>
      <w:r w:rsidRPr="006D58CA">
        <w:rPr>
          <w:rFonts w:ascii="Times New Roman"/>
          <w:color w:val="000000"/>
          <w:sz w:val="28"/>
          <w:szCs w:val="28"/>
          <w:lang w:val="ru-RU"/>
        </w:rPr>
        <w:t xml:space="preserve">Лучшими работами Конкурса могут быть признаны </w:t>
      </w:r>
      <w:proofErr w:type="gramStart"/>
      <w:r w:rsidRPr="006D58CA">
        <w:rPr>
          <w:rFonts w:ascii="Times New Roman"/>
          <w:color w:val="000000"/>
          <w:sz w:val="28"/>
          <w:szCs w:val="28"/>
          <w:lang w:val="ru-RU"/>
        </w:rPr>
        <w:t>архитектурные проекты</w:t>
      </w:r>
      <w:proofErr w:type="gramEnd"/>
      <w:r w:rsidRPr="006D58CA">
        <w:rPr>
          <w:rFonts w:ascii="Times New Roman"/>
          <w:color w:val="000000"/>
          <w:sz w:val="28"/>
          <w:szCs w:val="28"/>
          <w:lang w:val="ru-RU"/>
        </w:rPr>
        <w:t xml:space="preserve">, постройки, </w:t>
      </w:r>
      <w:r w:rsidR="00811643" w:rsidRPr="006D58CA">
        <w:rPr>
          <w:rFonts w:ascii="Times New Roman"/>
          <w:color w:val="000000"/>
          <w:sz w:val="28"/>
          <w:szCs w:val="28"/>
          <w:lang w:val="ru-RU"/>
        </w:rPr>
        <w:t xml:space="preserve">публикации, </w:t>
      </w:r>
      <w:r w:rsidRPr="006D58CA">
        <w:rPr>
          <w:rFonts w:ascii="Times New Roman"/>
          <w:color w:val="000000"/>
          <w:sz w:val="28"/>
          <w:szCs w:val="28"/>
          <w:lang w:val="ru-RU"/>
        </w:rPr>
        <w:t>выполненные на высоком профессиональном уровне.</w:t>
      </w:r>
    </w:p>
    <w:p w:rsidR="00CD4F65" w:rsidRPr="00A90115" w:rsidRDefault="00CD4F65" w:rsidP="00274CFB">
      <w:pPr>
        <w:widowControl/>
        <w:wordWrap/>
        <w:ind w:left="284" w:firstLine="616"/>
        <w:rPr>
          <w:rFonts w:ascii="Times New Roman"/>
          <w:color w:val="000000"/>
          <w:sz w:val="28"/>
          <w:szCs w:val="28"/>
          <w:lang w:val="ru-RU"/>
        </w:rPr>
      </w:pPr>
      <w:r w:rsidRPr="00A90115">
        <w:rPr>
          <w:rFonts w:ascii="Times New Roman"/>
          <w:color w:val="000000"/>
          <w:sz w:val="28"/>
          <w:szCs w:val="28"/>
          <w:lang w:val="ru-RU"/>
        </w:rPr>
        <w:t xml:space="preserve">К участию в Конкурсе приглашаются проектные, проектно-строительные предприятия, </w:t>
      </w:r>
      <w:proofErr w:type="spellStart"/>
      <w:r>
        <w:rPr>
          <w:rFonts w:ascii="Times New Roman"/>
          <w:color w:val="000000"/>
          <w:sz w:val="28"/>
          <w:szCs w:val="28"/>
          <w:lang w:val="ru-RU"/>
        </w:rPr>
        <w:t>девелоперы</w:t>
      </w:r>
      <w:proofErr w:type="spellEnd"/>
      <w:r>
        <w:rPr>
          <w:rFonts w:ascii="Times New Roman"/>
          <w:color w:val="000000"/>
          <w:sz w:val="28"/>
          <w:szCs w:val="28"/>
          <w:lang w:val="ru-RU"/>
        </w:rPr>
        <w:t xml:space="preserve">, </w:t>
      </w:r>
      <w:r w:rsidRPr="00A90115">
        <w:rPr>
          <w:rFonts w:ascii="Times New Roman"/>
          <w:color w:val="000000"/>
          <w:sz w:val="28"/>
          <w:szCs w:val="28"/>
          <w:lang w:val="ru-RU"/>
        </w:rPr>
        <w:t>архитектурные бюро, творческие мастерские</w:t>
      </w:r>
      <w:r>
        <w:rPr>
          <w:rFonts w:ascii="Times New Roman"/>
          <w:color w:val="000000"/>
          <w:sz w:val="28"/>
          <w:szCs w:val="28"/>
          <w:lang w:val="ru-RU"/>
        </w:rPr>
        <w:t xml:space="preserve"> архитекторов</w:t>
      </w:r>
      <w:r w:rsidRPr="00A90115">
        <w:rPr>
          <w:rFonts w:ascii="Times New Roman"/>
          <w:color w:val="000000"/>
          <w:sz w:val="28"/>
          <w:szCs w:val="28"/>
          <w:lang w:val="ru-RU"/>
        </w:rPr>
        <w:t>, индивидуальные предприниматели, архитекторы, реставраторы</w:t>
      </w:r>
      <w:r>
        <w:rPr>
          <w:rFonts w:ascii="Times New Roman"/>
          <w:color w:val="000000"/>
          <w:sz w:val="28"/>
          <w:szCs w:val="28"/>
          <w:lang w:val="ru-RU"/>
        </w:rPr>
        <w:t>,</w:t>
      </w:r>
      <w:r w:rsidRPr="00A90115">
        <w:rPr>
          <w:rFonts w:ascii="Times New Roman"/>
          <w:color w:val="000000"/>
          <w:sz w:val="28"/>
          <w:szCs w:val="28"/>
          <w:lang w:val="ru-RU"/>
        </w:rPr>
        <w:t xml:space="preserve"> дизайнеры,</w:t>
      </w:r>
      <w:r>
        <w:rPr>
          <w:rFonts w:ascii="Times New Roman"/>
          <w:color w:val="000000"/>
          <w:sz w:val="28"/>
          <w:szCs w:val="28"/>
          <w:lang w:val="ru-RU"/>
        </w:rPr>
        <w:t xml:space="preserve"> скульпторы</w:t>
      </w:r>
      <w:r w:rsidRPr="00A90115">
        <w:rPr>
          <w:rFonts w:ascii="Times New Roman"/>
          <w:color w:val="000000"/>
          <w:sz w:val="28"/>
          <w:szCs w:val="28"/>
          <w:lang w:val="ru-RU"/>
        </w:rPr>
        <w:t>.</w:t>
      </w:r>
    </w:p>
    <w:p w:rsidR="00CD4F65" w:rsidRDefault="00CD4F65" w:rsidP="00274CFB">
      <w:pPr>
        <w:widowControl/>
        <w:wordWrap/>
        <w:ind w:left="284" w:firstLine="616"/>
        <w:rPr>
          <w:rFonts w:ascii="Times New Roman"/>
          <w:color w:val="000000"/>
          <w:sz w:val="28"/>
          <w:szCs w:val="28"/>
          <w:lang w:val="ru-RU"/>
        </w:rPr>
      </w:pPr>
      <w:r w:rsidRPr="00A90115">
        <w:rPr>
          <w:rFonts w:ascii="Times New Roman"/>
          <w:color w:val="000000"/>
          <w:sz w:val="28"/>
          <w:szCs w:val="28"/>
          <w:lang w:val="ru-RU"/>
        </w:rPr>
        <w:t>Количество работ от одного участника конкурса неограниченно.</w:t>
      </w:r>
    </w:p>
    <w:p w:rsidR="00CD4F65" w:rsidRDefault="00CD4F65" w:rsidP="00274CFB">
      <w:pPr>
        <w:widowControl/>
        <w:wordWrap/>
        <w:ind w:left="284" w:firstLine="616"/>
        <w:rPr>
          <w:rFonts w:ascii="Times New Roman"/>
          <w:color w:val="000000"/>
          <w:sz w:val="28"/>
          <w:szCs w:val="28"/>
          <w:lang w:val="ru-RU"/>
        </w:rPr>
      </w:pPr>
      <w:r>
        <w:rPr>
          <w:rFonts w:ascii="Times New Roman"/>
          <w:color w:val="000000"/>
          <w:sz w:val="28"/>
          <w:szCs w:val="28"/>
          <w:lang w:val="ru-RU"/>
        </w:rPr>
        <w:t>Конкурс проводится в 4 этапа:</w:t>
      </w:r>
    </w:p>
    <w:p w:rsidR="00CD4F65" w:rsidRDefault="00CD4F65" w:rsidP="00E15963">
      <w:pPr>
        <w:widowControl/>
        <w:wordWrap/>
        <w:ind w:left="300"/>
        <w:rPr>
          <w:rFonts w:ascii="Times New Roman"/>
          <w:color w:val="000000"/>
          <w:sz w:val="28"/>
          <w:szCs w:val="28"/>
          <w:lang w:val="ru-RU"/>
        </w:rPr>
      </w:pPr>
      <w:r w:rsidRPr="00997188">
        <w:rPr>
          <w:rFonts w:ascii="Times New Roman"/>
          <w:b/>
          <w:color w:val="000000"/>
          <w:sz w:val="28"/>
          <w:szCs w:val="28"/>
          <w:lang w:val="ru-RU"/>
        </w:rPr>
        <w:t>1 этап</w:t>
      </w:r>
      <w:r>
        <w:rPr>
          <w:rFonts w:ascii="Times New Roman"/>
          <w:color w:val="000000"/>
          <w:sz w:val="28"/>
          <w:szCs w:val="28"/>
          <w:lang w:val="ru-RU"/>
        </w:rPr>
        <w:t xml:space="preserve"> – с момента объявления Конкурса (размещения на сайте ОО «БСА») по </w:t>
      </w:r>
      <w:r w:rsidR="0093338D">
        <w:rPr>
          <w:rFonts w:ascii="Times New Roman"/>
          <w:color w:val="000000"/>
          <w:sz w:val="28"/>
          <w:szCs w:val="28"/>
          <w:lang w:val="ru-RU"/>
        </w:rPr>
        <w:t>10</w:t>
      </w:r>
      <w:r w:rsidRPr="006D58CA">
        <w:rPr>
          <w:rFonts w:ascii="Times New Roman"/>
          <w:color w:val="000000"/>
          <w:sz w:val="28"/>
          <w:szCs w:val="28"/>
          <w:lang w:val="ru-RU"/>
        </w:rPr>
        <w:t xml:space="preserve"> августа </w:t>
      </w:r>
      <w:r w:rsidR="00E93EC1">
        <w:rPr>
          <w:rFonts w:ascii="Times New Roman"/>
          <w:color w:val="000000"/>
          <w:sz w:val="28"/>
          <w:szCs w:val="28"/>
          <w:lang w:val="ru-RU"/>
        </w:rPr>
        <w:t>202</w:t>
      </w:r>
      <w:r w:rsidR="006B4F8A" w:rsidRPr="006B4F8A">
        <w:rPr>
          <w:rFonts w:ascii="Times New Roman"/>
          <w:color w:val="000000"/>
          <w:sz w:val="28"/>
          <w:szCs w:val="28"/>
          <w:lang w:val="ru-RU"/>
        </w:rPr>
        <w:t>5</w:t>
      </w:r>
      <w:r w:rsidRPr="006D58CA">
        <w:rPr>
          <w:rFonts w:ascii="Times New Roman"/>
          <w:color w:val="000000"/>
          <w:sz w:val="28"/>
          <w:szCs w:val="28"/>
          <w:lang w:val="ru-RU"/>
        </w:rPr>
        <w:t>г.</w:t>
      </w:r>
      <w:r w:rsidR="002E3280">
        <w:rPr>
          <w:rFonts w:ascii="Times New Roman"/>
          <w:color w:val="000000"/>
          <w:sz w:val="28"/>
          <w:szCs w:val="28"/>
          <w:lang w:val="ru-RU"/>
        </w:rPr>
        <w:t xml:space="preserve"> (для раздела «Публикация» - до </w:t>
      </w:r>
      <w:r w:rsidR="0093338D">
        <w:rPr>
          <w:rFonts w:ascii="Times New Roman"/>
          <w:color w:val="000000"/>
          <w:sz w:val="28"/>
          <w:szCs w:val="28"/>
          <w:lang w:val="ru-RU"/>
        </w:rPr>
        <w:t>15</w:t>
      </w:r>
      <w:r w:rsidR="002E3280">
        <w:rPr>
          <w:rFonts w:ascii="Times New Roman"/>
          <w:color w:val="000000"/>
          <w:sz w:val="28"/>
          <w:szCs w:val="28"/>
          <w:lang w:val="ru-RU"/>
        </w:rPr>
        <w:t xml:space="preserve"> сентября </w:t>
      </w:r>
      <w:r w:rsidR="00E93EC1">
        <w:rPr>
          <w:rFonts w:ascii="Times New Roman"/>
          <w:color w:val="000000"/>
          <w:sz w:val="28"/>
          <w:szCs w:val="28"/>
          <w:lang w:val="ru-RU"/>
        </w:rPr>
        <w:t>202</w:t>
      </w:r>
      <w:r w:rsidR="006B4F8A" w:rsidRPr="006B4F8A">
        <w:rPr>
          <w:rFonts w:ascii="Times New Roman"/>
          <w:color w:val="000000"/>
          <w:sz w:val="28"/>
          <w:szCs w:val="28"/>
          <w:lang w:val="ru-RU"/>
        </w:rPr>
        <w:t>5</w:t>
      </w:r>
      <w:r w:rsidR="002E3280">
        <w:rPr>
          <w:rFonts w:ascii="Times New Roman"/>
          <w:color w:val="000000"/>
          <w:sz w:val="28"/>
          <w:szCs w:val="28"/>
          <w:lang w:val="ru-RU"/>
        </w:rPr>
        <w:t>г.)</w:t>
      </w:r>
      <w:r w:rsidRPr="006D58CA">
        <w:rPr>
          <w:rFonts w:ascii="Times New Roman"/>
          <w:color w:val="000000"/>
          <w:sz w:val="28"/>
          <w:szCs w:val="28"/>
          <w:lang w:val="ru-RU"/>
        </w:rPr>
        <w:t>:</w:t>
      </w:r>
      <w:r>
        <w:rPr>
          <w:rFonts w:ascii="Times New Roman"/>
          <w:color w:val="000000"/>
          <w:sz w:val="28"/>
          <w:szCs w:val="28"/>
          <w:lang w:val="ru-RU"/>
        </w:rPr>
        <w:t xml:space="preserve"> </w:t>
      </w:r>
      <w:r w:rsidR="006D58CA">
        <w:rPr>
          <w:rFonts w:ascii="Times New Roman"/>
          <w:color w:val="000000"/>
          <w:sz w:val="28"/>
          <w:szCs w:val="28"/>
          <w:lang w:val="ru-RU"/>
        </w:rPr>
        <w:t xml:space="preserve">подача заявки - </w:t>
      </w:r>
      <w:proofErr w:type="spellStart"/>
      <w:r>
        <w:rPr>
          <w:rFonts w:ascii="Times New Roman"/>
          <w:color w:val="000000"/>
          <w:sz w:val="28"/>
          <w:szCs w:val="28"/>
          <w:lang w:val="ru-RU"/>
        </w:rPr>
        <w:t>онлайн</w:t>
      </w:r>
      <w:proofErr w:type="spellEnd"/>
      <w:r>
        <w:rPr>
          <w:rFonts w:ascii="Times New Roman"/>
          <w:color w:val="000000"/>
          <w:sz w:val="28"/>
          <w:szCs w:val="28"/>
          <w:lang w:val="ru-RU"/>
        </w:rPr>
        <w:t xml:space="preserve"> регистрация.</w:t>
      </w:r>
    </w:p>
    <w:p w:rsidR="00033F8C" w:rsidRPr="002E3280" w:rsidRDefault="00CD4F65" w:rsidP="00033F8C">
      <w:pPr>
        <w:widowControl/>
        <w:wordWrap/>
        <w:ind w:left="300"/>
        <w:rPr>
          <w:rFonts w:ascii="Times New Roman"/>
          <w:color w:val="FF0000"/>
          <w:sz w:val="28"/>
          <w:szCs w:val="28"/>
          <w:lang w:val="ru-RU"/>
        </w:rPr>
      </w:pPr>
      <w:r>
        <w:rPr>
          <w:rFonts w:ascii="Times New Roman"/>
          <w:b/>
          <w:color w:val="000000"/>
          <w:sz w:val="28"/>
          <w:szCs w:val="28"/>
          <w:lang w:val="ru-RU"/>
        </w:rPr>
        <w:t xml:space="preserve">2 этап </w:t>
      </w:r>
      <w:r w:rsidR="00A238AF">
        <w:rPr>
          <w:rFonts w:ascii="Times New Roman"/>
          <w:color w:val="000000"/>
          <w:sz w:val="28"/>
          <w:szCs w:val="28"/>
          <w:lang w:val="ru-RU"/>
        </w:rPr>
        <w:t>–</w:t>
      </w:r>
      <w:r>
        <w:rPr>
          <w:rFonts w:ascii="Times New Roman"/>
          <w:color w:val="000000"/>
          <w:sz w:val="28"/>
          <w:szCs w:val="28"/>
          <w:lang w:val="ru-RU"/>
        </w:rPr>
        <w:t xml:space="preserve"> </w:t>
      </w:r>
      <w:r w:rsidR="0093338D">
        <w:rPr>
          <w:rFonts w:ascii="Times New Roman"/>
          <w:color w:val="000000"/>
          <w:sz w:val="28"/>
          <w:szCs w:val="28"/>
          <w:lang w:val="ru-RU"/>
        </w:rPr>
        <w:t>с 10</w:t>
      </w:r>
      <w:r w:rsidR="00A238AF" w:rsidRPr="006D58CA">
        <w:rPr>
          <w:rFonts w:ascii="Times New Roman"/>
          <w:color w:val="000000"/>
          <w:sz w:val="28"/>
          <w:szCs w:val="28"/>
          <w:lang w:val="ru-RU"/>
        </w:rPr>
        <w:t xml:space="preserve"> </w:t>
      </w:r>
      <w:r w:rsidRPr="006D58CA">
        <w:rPr>
          <w:rFonts w:ascii="Times New Roman"/>
          <w:color w:val="000000"/>
          <w:sz w:val="28"/>
          <w:szCs w:val="28"/>
          <w:lang w:val="ru-RU"/>
        </w:rPr>
        <w:t>августа -</w:t>
      </w:r>
      <w:r w:rsidR="0093338D">
        <w:rPr>
          <w:rFonts w:ascii="Times New Roman"/>
          <w:color w:val="000000"/>
          <w:sz w:val="28"/>
          <w:szCs w:val="28"/>
          <w:lang w:val="ru-RU"/>
        </w:rPr>
        <w:t xml:space="preserve"> 1</w:t>
      </w:r>
      <w:r w:rsidRPr="006D58CA">
        <w:rPr>
          <w:rFonts w:ascii="Times New Roman"/>
          <w:color w:val="000000"/>
          <w:sz w:val="28"/>
          <w:szCs w:val="28"/>
          <w:lang w:val="ru-RU"/>
        </w:rPr>
        <w:t xml:space="preserve"> сентября </w:t>
      </w:r>
      <w:r w:rsidR="00E93EC1">
        <w:rPr>
          <w:rFonts w:ascii="Times New Roman"/>
          <w:color w:val="000000"/>
          <w:sz w:val="28"/>
          <w:szCs w:val="28"/>
          <w:lang w:val="ru-RU"/>
        </w:rPr>
        <w:t>202</w:t>
      </w:r>
      <w:r w:rsidR="006B4F8A" w:rsidRPr="006B4F8A">
        <w:rPr>
          <w:rFonts w:ascii="Times New Roman"/>
          <w:color w:val="000000"/>
          <w:sz w:val="28"/>
          <w:szCs w:val="28"/>
          <w:lang w:val="ru-RU"/>
        </w:rPr>
        <w:t>5</w:t>
      </w:r>
      <w:r w:rsidRPr="006D58CA">
        <w:rPr>
          <w:rFonts w:ascii="Times New Roman"/>
          <w:color w:val="000000"/>
          <w:sz w:val="28"/>
          <w:szCs w:val="28"/>
          <w:lang w:val="ru-RU"/>
        </w:rPr>
        <w:t>г.</w:t>
      </w:r>
      <w:r w:rsidR="00B32C42">
        <w:rPr>
          <w:rFonts w:ascii="Times New Roman"/>
          <w:color w:val="000000"/>
          <w:sz w:val="28"/>
          <w:szCs w:val="28"/>
          <w:lang w:val="ru-RU"/>
        </w:rPr>
        <w:t xml:space="preserve"> (для раздела «Публикация» - </w:t>
      </w:r>
      <w:r w:rsidR="0093338D">
        <w:rPr>
          <w:rFonts w:ascii="Times New Roman"/>
          <w:color w:val="000000"/>
          <w:sz w:val="28"/>
          <w:szCs w:val="28"/>
          <w:lang w:val="ru-RU"/>
        </w:rPr>
        <w:t xml:space="preserve">с 15 </w:t>
      </w:r>
      <w:r w:rsidR="002E3280">
        <w:rPr>
          <w:rFonts w:ascii="Times New Roman"/>
          <w:color w:val="000000"/>
          <w:sz w:val="28"/>
          <w:szCs w:val="28"/>
          <w:lang w:val="ru-RU"/>
        </w:rPr>
        <w:t>сентября</w:t>
      </w:r>
      <w:r w:rsidR="00B32C42">
        <w:rPr>
          <w:rFonts w:ascii="Times New Roman"/>
          <w:color w:val="000000"/>
          <w:sz w:val="28"/>
          <w:szCs w:val="28"/>
          <w:lang w:val="ru-RU"/>
        </w:rPr>
        <w:t xml:space="preserve">– </w:t>
      </w:r>
      <w:r w:rsidR="0093338D">
        <w:rPr>
          <w:rFonts w:ascii="Times New Roman"/>
          <w:color w:val="000000"/>
          <w:sz w:val="28"/>
          <w:szCs w:val="28"/>
          <w:lang w:val="ru-RU"/>
        </w:rPr>
        <w:t>20</w:t>
      </w:r>
      <w:r w:rsidR="002E3280">
        <w:rPr>
          <w:rFonts w:ascii="Times New Roman"/>
          <w:color w:val="000000"/>
          <w:sz w:val="28"/>
          <w:szCs w:val="28"/>
          <w:lang w:val="ru-RU"/>
        </w:rPr>
        <w:t xml:space="preserve"> </w:t>
      </w:r>
      <w:r w:rsidR="00B32C42">
        <w:rPr>
          <w:rFonts w:ascii="Times New Roman"/>
          <w:color w:val="000000"/>
          <w:sz w:val="28"/>
          <w:szCs w:val="28"/>
          <w:lang w:val="ru-RU"/>
        </w:rPr>
        <w:t xml:space="preserve">сентября </w:t>
      </w:r>
      <w:r w:rsidR="00E93EC1">
        <w:rPr>
          <w:rFonts w:ascii="Times New Roman"/>
          <w:color w:val="000000"/>
          <w:sz w:val="28"/>
          <w:szCs w:val="28"/>
          <w:lang w:val="ru-RU"/>
        </w:rPr>
        <w:t>202</w:t>
      </w:r>
      <w:r w:rsidR="006B4F8A" w:rsidRPr="006B4F8A">
        <w:rPr>
          <w:rFonts w:ascii="Times New Roman"/>
          <w:color w:val="000000"/>
          <w:sz w:val="28"/>
          <w:szCs w:val="28"/>
          <w:lang w:val="ru-RU"/>
        </w:rPr>
        <w:t>5</w:t>
      </w:r>
      <w:r w:rsidR="00B32C42">
        <w:rPr>
          <w:rFonts w:ascii="Times New Roman"/>
          <w:color w:val="000000"/>
          <w:sz w:val="28"/>
          <w:szCs w:val="28"/>
          <w:lang w:val="ru-RU"/>
        </w:rPr>
        <w:t>г.)</w:t>
      </w:r>
      <w:r w:rsidRPr="006D58CA">
        <w:rPr>
          <w:rFonts w:ascii="Times New Roman"/>
          <w:color w:val="000000"/>
          <w:sz w:val="28"/>
          <w:szCs w:val="28"/>
          <w:lang w:val="ru-RU"/>
        </w:rPr>
        <w:t xml:space="preserve">: </w:t>
      </w:r>
      <w:r w:rsidR="00687D7D">
        <w:rPr>
          <w:rFonts w:ascii="Times New Roman"/>
          <w:color w:val="000000"/>
          <w:sz w:val="28"/>
          <w:szCs w:val="28"/>
          <w:lang w:val="ru-RU"/>
        </w:rPr>
        <w:t>внесение регистрационного взноса</w:t>
      </w:r>
      <w:r w:rsidR="006B4F8A">
        <w:rPr>
          <w:rFonts w:ascii="Times New Roman"/>
          <w:color w:val="000000"/>
          <w:sz w:val="28"/>
          <w:szCs w:val="28"/>
          <w:lang w:val="ru-RU"/>
        </w:rPr>
        <w:t>;</w:t>
      </w:r>
      <w:r w:rsidR="00687D7D">
        <w:rPr>
          <w:rFonts w:ascii="Times New Roman"/>
          <w:color w:val="000000"/>
          <w:sz w:val="28"/>
          <w:szCs w:val="28"/>
          <w:lang w:val="ru-RU"/>
        </w:rPr>
        <w:t xml:space="preserve"> </w:t>
      </w:r>
      <w:r w:rsidRPr="0089356E">
        <w:rPr>
          <w:rFonts w:ascii="Times New Roman"/>
          <w:sz w:val="28"/>
          <w:szCs w:val="28"/>
          <w:lang w:val="ru-RU"/>
        </w:rPr>
        <w:t>предоставление</w:t>
      </w:r>
      <w:r w:rsidR="00AA7884" w:rsidRPr="0089356E">
        <w:rPr>
          <w:rFonts w:ascii="Times New Roman"/>
          <w:sz w:val="28"/>
          <w:szCs w:val="28"/>
          <w:lang w:val="ru-RU"/>
        </w:rPr>
        <w:t xml:space="preserve"> электронной версии</w:t>
      </w:r>
      <w:r w:rsidRPr="0089356E">
        <w:rPr>
          <w:rFonts w:ascii="Times New Roman"/>
          <w:sz w:val="28"/>
          <w:szCs w:val="28"/>
          <w:lang w:val="ru-RU"/>
        </w:rPr>
        <w:t xml:space="preserve"> готовых конкурсных работ</w:t>
      </w:r>
      <w:r w:rsidRPr="0089356E">
        <w:rPr>
          <w:rFonts w:ascii="Times New Roman"/>
          <w:color w:val="FF0000"/>
          <w:sz w:val="28"/>
          <w:szCs w:val="28"/>
          <w:lang w:val="ru-RU"/>
        </w:rPr>
        <w:t xml:space="preserve"> </w:t>
      </w:r>
      <w:r w:rsidR="006D58CA" w:rsidRPr="00033F8C">
        <w:rPr>
          <w:rFonts w:ascii="Times New Roman"/>
          <w:sz w:val="28"/>
          <w:szCs w:val="28"/>
          <w:lang w:val="ru-RU"/>
        </w:rPr>
        <w:t xml:space="preserve">на </w:t>
      </w:r>
      <w:r w:rsidR="003B3F12" w:rsidRPr="00033F8C">
        <w:rPr>
          <w:rFonts w:ascii="Times New Roman"/>
          <w:sz w:val="28"/>
          <w:szCs w:val="28"/>
          <w:lang w:val="ru-RU"/>
        </w:rPr>
        <w:t xml:space="preserve">электронный </w:t>
      </w:r>
      <w:r w:rsidR="006D58CA" w:rsidRPr="00033F8C">
        <w:rPr>
          <w:rFonts w:ascii="Times New Roman"/>
          <w:sz w:val="28"/>
          <w:szCs w:val="28"/>
          <w:lang w:val="ru-RU"/>
        </w:rPr>
        <w:t>адрес:</w:t>
      </w:r>
      <w:r w:rsidR="00033F8C" w:rsidRPr="00033F8C">
        <w:rPr>
          <w:rFonts w:ascii="Times New Roman"/>
          <w:color w:val="FF0000"/>
          <w:sz w:val="28"/>
          <w:szCs w:val="28"/>
          <w:lang w:val="ru-RU"/>
        </w:rPr>
        <w:t xml:space="preserve"> </w:t>
      </w:r>
      <w:hyperlink r:id="rId7" w:history="1">
        <w:r w:rsidR="002E3280" w:rsidRPr="00AC6A83">
          <w:rPr>
            <w:rStyle w:val="a7"/>
            <w:rFonts w:ascii="Times New Roman"/>
            <w:sz w:val="28"/>
            <w:szCs w:val="28"/>
          </w:rPr>
          <w:t>archcompetition</w:t>
        </w:r>
        <w:r w:rsidR="002E3280" w:rsidRPr="00AC6A83">
          <w:rPr>
            <w:rStyle w:val="a7"/>
            <w:rFonts w:ascii="Times New Roman"/>
            <w:sz w:val="28"/>
            <w:szCs w:val="28"/>
            <w:lang w:val="ru-RU"/>
          </w:rPr>
          <w:t>21@</w:t>
        </w:r>
        <w:r w:rsidR="002E3280" w:rsidRPr="00AC6A83">
          <w:rPr>
            <w:rStyle w:val="a7"/>
            <w:rFonts w:ascii="Times New Roman"/>
            <w:sz w:val="28"/>
            <w:szCs w:val="28"/>
          </w:rPr>
          <w:t>gmail</w:t>
        </w:r>
        <w:r w:rsidR="002E3280" w:rsidRPr="00AC6A83">
          <w:rPr>
            <w:rStyle w:val="a7"/>
            <w:rFonts w:ascii="Times New Roman"/>
            <w:sz w:val="28"/>
            <w:szCs w:val="28"/>
            <w:lang w:val="ru-RU"/>
          </w:rPr>
          <w:t>.</w:t>
        </w:r>
        <w:r w:rsidR="002E3280" w:rsidRPr="00AC6A83">
          <w:rPr>
            <w:rStyle w:val="a7"/>
            <w:rFonts w:ascii="Times New Roman"/>
            <w:sz w:val="28"/>
            <w:szCs w:val="28"/>
          </w:rPr>
          <w:t>com</w:t>
        </w:r>
      </w:hyperlink>
      <w:r w:rsidR="002E3280">
        <w:rPr>
          <w:rFonts w:ascii="Times New Roman"/>
          <w:sz w:val="28"/>
          <w:szCs w:val="28"/>
          <w:lang w:val="ru-RU"/>
        </w:rPr>
        <w:t xml:space="preserve"> (кроме печатных работ в разделе «Публикация», которые необходимо предоставить в ОО «БСА» до</w:t>
      </w:r>
      <w:r w:rsidR="0093338D">
        <w:rPr>
          <w:rFonts w:ascii="Times New Roman"/>
          <w:sz w:val="28"/>
          <w:szCs w:val="28"/>
          <w:lang w:val="ru-RU"/>
        </w:rPr>
        <w:t xml:space="preserve">                     20</w:t>
      </w:r>
      <w:r w:rsidR="002E3280">
        <w:rPr>
          <w:rFonts w:ascii="Times New Roman"/>
          <w:sz w:val="28"/>
          <w:szCs w:val="28"/>
          <w:lang w:val="ru-RU"/>
        </w:rPr>
        <w:t xml:space="preserve"> сентября).</w:t>
      </w:r>
    </w:p>
    <w:p w:rsidR="00CD4F65" w:rsidRDefault="00CD4F65" w:rsidP="00E15963">
      <w:pPr>
        <w:widowControl/>
        <w:wordWrap/>
        <w:ind w:left="300"/>
        <w:rPr>
          <w:rFonts w:ascii="Times New Roman"/>
          <w:color w:val="000000"/>
          <w:sz w:val="28"/>
          <w:szCs w:val="28"/>
          <w:lang w:val="ru-RU"/>
        </w:rPr>
      </w:pPr>
      <w:r>
        <w:rPr>
          <w:rFonts w:ascii="Times New Roman"/>
          <w:b/>
          <w:color w:val="000000"/>
          <w:sz w:val="28"/>
          <w:szCs w:val="28"/>
          <w:lang w:val="ru-RU"/>
        </w:rPr>
        <w:t xml:space="preserve">3 этап </w:t>
      </w:r>
      <w:r>
        <w:rPr>
          <w:rFonts w:ascii="Times New Roman"/>
          <w:color w:val="000000"/>
          <w:sz w:val="28"/>
          <w:szCs w:val="28"/>
          <w:lang w:val="ru-RU"/>
        </w:rPr>
        <w:t>–</w:t>
      </w:r>
      <w:r w:rsidR="0093338D">
        <w:rPr>
          <w:rFonts w:ascii="Times New Roman"/>
          <w:color w:val="000000"/>
          <w:sz w:val="28"/>
          <w:szCs w:val="28"/>
          <w:lang w:val="ru-RU"/>
        </w:rPr>
        <w:t xml:space="preserve"> 2</w:t>
      </w:r>
      <w:r w:rsidRPr="006D58CA">
        <w:rPr>
          <w:rFonts w:ascii="Times New Roman"/>
          <w:color w:val="000000"/>
          <w:sz w:val="28"/>
          <w:szCs w:val="28"/>
          <w:lang w:val="ru-RU"/>
        </w:rPr>
        <w:t xml:space="preserve"> сентября – </w:t>
      </w:r>
      <w:r w:rsidR="0093338D">
        <w:rPr>
          <w:rFonts w:ascii="Times New Roman"/>
          <w:color w:val="000000"/>
          <w:sz w:val="28"/>
          <w:szCs w:val="28"/>
          <w:lang w:val="ru-RU"/>
        </w:rPr>
        <w:t>26</w:t>
      </w:r>
      <w:r w:rsidRPr="006D58CA">
        <w:rPr>
          <w:rFonts w:ascii="Times New Roman"/>
          <w:color w:val="000000"/>
          <w:sz w:val="28"/>
          <w:szCs w:val="28"/>
          <w:lang w:val="ru-RU"/>
        </w:rPr>
        <w:t xml:space="preserve"> сентября </w:t>
      </w:r>
      <w:r w:rsidR="00E93EC1">
        <w:rPr>
          <w:rFonts w:ascii="Times New Roman"/>
          <w:color w:val="000000"/>
          <w:sz w:val="28"/>
          <w:szCs w:val="28"/>
          <w:lang w:val="ru-RU"/>
        </w:rPr>
        <w:t>202</w:t>
      </w:r>
      <w:r w:rsidR="006B4F8A">
        <w:rPr>
          <w:rFonts w:ascii="Times New Roman"/>
          <w:color w:val="000000"/>
          <w:sz w:val="28"/>
          <w:szCs w:val="28"/>
          <w:lang w:val="ru-RU"/>
        </w:rPr>
        <w:t>5</w:t>
      </w:r>
      <w:r w:rsidRPr="006D58CA">
        <w:rPr>
          <w:rFonts w:ascii="Times New Roman"/>
          <w:color w:val="000000"/>
          <w:sz w:val="28"/>
          <w:szCs w:val="28"/>
          <w:lang w:val="ru-RU"/>
        </w:rPr>
        <w:t>г.:</w:t>
      </w:r>
      <w:r>
        <w:rPr>
          <w:rFonts w:ascii="Times New Roman"/>
          <w:color w:val="000000"/>
          <w:sz w:val="28"/>
          <w:szCs w:val="28"/>
          <w:lang w:val="ru-RU"/>
        </w:rPr>
        <w:t xml:space="preserve"> жюри Конкурса определит победителей в каждой номинации в разделах «Постройка», «Проект», </w:t>
      </w:r>
      <w:r w:rsidRPr="00A90115">
        <w:rPr>
          <w:rFonts w:ascii="Times New Roman"/>
          <w:color w:val="000000"/>
          <w:sz w:val="28"/>
          <w:szCs w:val="28"/>
          <w:lang w:val="ru-RU"/>
        </w:rPr>
        <w:t>«Публикация в области архит</w:t>
      </w:r>
      <w:r>
        <w:rPr>
          <w:rFonts w:ascii="Times New Roman"/>
          <w:color w:val="000000"/>
          <w:sz w:val="28"/>
          <w:szCs w:val="28"/>
          <w:lang w:val="ru-RU"/>
        </w:rPr>
        <w:t>ектуры, градостроительства и ди</w:t>
      </w:r>
      <w:r w:rsidRPr="00A90115">
        <w:rPr>
          <w:rFonts w:ascii="Times New Roman"/>
          <w:color w:val="000000"/>
          <w:sz w:val="28"/>
          <w:szCs w:val="28"/>
          <w:lang w:val="ru-RU"/>
        </w:rPr>
        <w:t>зайна</w:t>
      </w:r>
      <w:r>
        <w:rPr>
          <w:rFonts w:ascii="Times New Roman"/>
          <w:color w:val="000000"/>
          <w:sz w:val="28"/>
          <w:szCs w:val="28"/>
          <w:lang w:val="ru-RU"/>
        </w:rPr>
        <w:t xml:space="preserve"> 202</w:t>
      </w:r>
      <w:r w:rsidR="006B4F8A">
        <w:rPr>
          <w:rFonts w:ascii="Times New Roman"/>
          <w:color w:val="000000"/>
          <w:sz w:val="28"/>
          <w:szCs w:val="28"/>
          <w:lang w:val="ru-RU"/>
        </w:rPr>
        <w:t>4</w:t>
      </w:r>
      <w:r>
        <w:rPr>
          <w:rFonts w:ascii="Times New Roman"/>
          <w:color w:val="000000"/>
          <w:sz w:val="28"/>
          <w:szCs w:val="28"/>
          <w:lang w:val="ru-RU"/>
        </w:rPr>
        <w:t>-</w:t>
      </w:r>
      <w:r w:rsidR="00E93EC1">
        <w:rPr>
          <w:rFonts w:ascii="Times New Roman"/>
          <w:color w:val="000000"/>
          <w:sz w:val="28"/>
          <w:szCs w:val="28"/>
          <w:lang w:val="ru-RU"/>
        </w:rPr>
        <w:t>202</w:t>
      </w:r>
      <w:r w:rsidR="006B4F8A">
        <w:rPr>
          <w:rFonts w:ascii="Times New Roman"/>
          <w:color w:val="000000"/>
          <w:sz w:val="28"/>
          <w:szCs w:val="28"/>
          <w:lang w:val="ru-RU"/>
        </w:rPr>
        <w:t>5</w:t>
      </w:r>
      <w:r>
        <w:rPr>
          <w:rFonts w:ascii="Times New Roman"/>
          <w:color w:val="000000"/>
          <w:sz w:val="28"/>
          <w:szCs w:val="28"/>
          <w:lang w:val="ru-RU"/>
        </w:rPr>
        <w:t xml:space="preserve"> годов</w:t>
      </w:r>
      <w:r w:rsidRPr="00A90115">
        <w:rPr>
          <w:rFonts w:ascii="Times New Roman"/>
          <w:color w:val="000000"/>
          <w:sz w:val="28"/>
          <w:szCs w:val="28"/>
          <w:lang w:val="ru-RU"/>
        </w:rPr>
        <w:t>»</w:t>
      </w:r>
      <w:r>
        <w:rPr>
          <w:rFonts w:ascii="Times New Roman"/>
          <w:color w:val="000000"/>
          <w:sz w:val="28"/>
          <w:szCs w:val="28"/>
          <w:lang w:val="ru-RU"/>
        </w:rPr>
        <w:t>.</w:t>
      </w:r>
    </w:p>
    <w:p w:rsidR="00CD4F65" w:rsidRDefault="00CD4F65" w:rsidP="00E15963">
      <w:pPr>
        <w:widowControl/>
        <w:wordWrap/>
        <w:ind w:left="300"/>
        <w:rPr>
          <w:rFonts w:ascii="Times New Roman"/>
          <w:color w:val="000000"/>
          <w:sz w:val="28"/>
          <w:szCs w:val="28"/>
          <w:lang w:val="ru-RU"/>
        </w:rPr>
      </w:pPr>
      <w:r>
        <w:rPr>
          <w:rFonts w:ascii="Times New Roman"/>
          <w:b/>
          <w:color w:val="000000"/>
          <w:sz w:val="28"/>
          <w:szCs w:val="28"/>
          <w:lang w:val="ru-RU"/>
        </w:rPr>
        <w:t xml:space="preserve">4 этап </w:t>
      </w:r>
      <w:r>
        <w:rPr>
          <w:rFonts w:ascii="Times New Roman"/>
          <w:color w:val="000000"/>
          <w:sz w:val="28"/>
          <w:szCs w:val="28"/>
          <w:lang w:val="ru-RU"/>
        </w:rPr>
        <w:t>–</w:t>
      </w:r>
      <w:r w:rsidR="00A86DB5">
        <w:rPr>
          <w:rFonts w:ascii="Times New Roman"/>
          <w:color w:val="000000"/>
          <w:sz w:val="28"/>
          <w:szCs w:val="28"/>
          <w:lang w:val="ru-RU"/>
        </w:rPr>
        <w:t xml:space="preserve"> </w:t>
      </w:r>
      <w:r w:rsidR="0093338D">
        <w:rPr>
          <w:rFonts w:ascii="Times New Roman"/>
          <w:color w:val="000000"/>
          <w:sz w:val="28"/>
          <w:szCs w:val="28"/>
          <w:lang w:val="ru-RU"/>
        </w:rPr>
        <w:t>2</w:t>
      </w:r>
      <w:r w:rsidR="007C3997" w:rsidRPr="007C3997">
        <w:rPr>
          <w:rFonts w:ascii="Times New Roman"/>
          <w:color w:val="000000"/>
          <w:sz w:val="28"/>
          <w:szCs w:val="28"/>
          <w:lang w:val="ru-RU"/>
        </w:rPr>
        <w:t>5</w:t>
      </w:r>
      <w:r w:rsidR="0093338D">
        <w:rPr>
          <w:rFonts w:ascii="Times New Roman"/>
          <w:color w:val="000000"/>
          <w:sz w:val="28"/>
          <w:szCs w:val="28"/>
          <w:lang w:val="ru-RU"/>
        </w:rPr>
        <w:t xml:space="preserve"> </w:t>
      </w:r>
      <w:r w:rsidR="006D58CA" w:rsidRPr="00033F8C">
        <w:rPr>
          <w:rFonts w:ascii="Times New Roman"/>
          <w:sz w:val="28"/>
          <w:szCs w:val="28"/>
          <w:lang w:val="ru-RU"/>
        </w:rPr>
        <w:t xml:space="preserve">октября </w:t>
      </w:r>
      <w:r w:rsidR="00E93EC1">
        <w:rPr>
          <w:rFonts w:ascii="Times New Roman"/>
          <w:sz w:val="28"/>
          <w:szCs w:val="28"/>
          <w:lang w:val="ru-RU"/>
        </w:rPr>
        <w:t>202</w:t>
      </w:r>
      <w:r w:rsidR="006B4F8A">
        <w:rPr>
          <w:rFonts w:ascii="Times New Roman"/>
          <w:sz w:val="28"/>
          <w:szCs w:val="28"/>
          <w:lang w:val="ru-RU"/>
        </w:rPr>
        <w:t>5</w:t>
      </w:r>
      <w:r w:rsidRPr="00033F8C">
        <w:rPr>
          <w:rFonts w:ascii="Times New Roman"/>
          <w:sz w:val="28"/>
          <w:szCs w:val="28"/>
          <w:lang w:val="ru-RU"/>
        </w:rPr>
        <w:t xml:space="preserve">г.: </w:t>
      </w:r>
      <w:r w:rsidR="000B5549">
        <w:rPr>
          <w:rFonts w:ascii="Times New Roman"/>
          <w:color w:val="000000"/>
          <w:sz w:val="28"/>
          <w:szCs w:val="28"/>
          <w:lang w:val="ru-RU"/>
        </w:rPr>
        <w:t>демонстрация</w:t>
      </w:r>
      <w:r w:rsidR="006D58CA" w:rsidRPr="006D58CA">
        <w:rPr>
          <w:rFonts w:ascii="Times New Roman"/>
          <w:color w:val="000000"/>
          <w:sz w:val="28"/>
          <w:szCs w:val="28"/>
          <w:lang w:val="ru-RU"/>
        </w:rPr>
        <w:t xml:space="preserve"> конкурсных </w:t>
      </w:r>
      <w:r w:rsidR="00AA7884" w:rsidRPr="006D58CA">
        <w:rPr>
          <w:rFonts w:ascii="Times New Roman"/>
          <w:color w:val="000000"/>
          <w:sz w:val="28"/>
          <w:szCs w:val="28"/>
          <w:lang w:val="ru-RU"/>
        </w:rPr>
        <w:t>работ</w:t>
      </w:r>
      <w:r w:rsidR="002E3280">
        <w:rPr>
          <w:rFonts w:ascii="Times New Roman"/>
          <w:color w:val="000000"/>
          <w:sz w:val="28"/>
          <w:szCs w:val="28"/>
          <w:lang w:val="ru-RU"/>
        </w:rPr>
        <w:t xml:space="preserve"> - победителей</w:t>
      </w:r>
      <w:r w:rsidR="006D58CA" w:rsidRPr="006D58CA">
        <w:rPr>
          <w:rFonts w:ascii="Times New Roman"/>
          <w:color w:val="000000"/>
          <w:sz w:val="28"/>
          <w:szCs w:val="28"/>
          <w:lang w:val="ru-RU"/>
        </w:rPr>
        <w:t>,</w:t>
      </w:r>
      <w:r w:rsidR="00AA7884" w:rsidRPr="006D58CA">
        <w:rPr>
          <w:rFonts w:ascii="Times New Roman"/>
          <w:color w:val="000000"/>
          <w:sz w:val="28"/>
          <w:szCs w:val="28"/>
          <w:lang w:val="ru-RU"/>
        </w:rPr>
        <w:t xml:space="preserve"> </w:t>
      </w:r>
      <w:r w:rsidR="006D58CA" w:rsidRPr="006D58CA">
        <w:rPr>
          <w:rFonts w:ascii="Times New Roman"/>
          <w:color w:val="000000"/>
          <w:sz w:val="28"/>
          <w:szCs w:val="28"/>
          <w:lang w:val="ru-RU"/>
        </w:rPr>
        <w:t>подведение итогов,</w:t>
      </w:r>
      <w:r w:rsidR="00AA7884" w:rsidRPr="006D58CA">
        <w:rPr>
          <w:rFonts w:ascii="Times New Roman"/>
          <w:color w:val="000000"/>
          <w:sz w:val="28"/>
          <w:szCs w:val="28"/>
          <w:lang w:val="ru-RU"/>
        </w:rPr>
        <w:t xml:space="preserve"> </w:t>
      </w:r>
      <w:r w:rsidRPr="006D58CA">
        <w:rPr>
          <w:rFonts w:ascii="Times New Roman"/>
          <w:color w:val="000000"/>
          <w:sz w:val="28"/>
          <w:szCs w:val="28"/>
          <w:lang w:val="ru-RU"/>
        </w:rPr>
        <w:t>объявлени</w:t>
      </w:r>
      <w:r w:rsidR="00AA7884" w:rsidRPr="006D58CA">
        <w:rPr>
          <w:rFonts w:ascii="Times New Roman"/>
          <w:color w:val="000000"/>
          <w:sz w:val="28"/>
          <w:szCs w:val="28"/>
          <w:lang w:val="ru-RU"/>
        </w:rPr>
        <w:t>е и награждение победителей.</w:t>
      </w:r>
    </w:p>
    <w:p w:rsidR="0093338D" w:rsidRDefault="0093338D" w:rsidP="0089356E">
      <w:pPr>
        <w:widowControl/>
        <w:tabs>
          <w:tab w:val="left" w:pos="540"/>
          <w:tab w:val="left" w:pos="900"/>
        </w:tabs>
        <w:wordWrap/>
        <w:ind w:left="709"/>
        <w:jc w:val="center"/>
        <w:rPr>
          <w:rFonts w:ascii="Times New Roman"/>
          <w:b/>
          <w:color w:val="000000"/>
          <w:sz w:val="28"/>
          <w:szCs w:val="28"/>
          <w:lang w:val="ru-RU"/>
        </w:rPr>
      </w:pPr>
    </w:p>
    <w:p w:rsidR="00CD4F65" w:rsidRPr="002B3D55" w:rsidRDefault="0089356E" w:rsidP="0089356E">
      <w:pPr>
        <w:widowControl/>
        <w:tabs>
          <w:tab w:val="left" w:pos="540"/>
          <w:tab w:val="left" w:pos="900"/>
        </w:tabs>
        <w:wordWrap/>
        <w:ind w:left="709"/>
        <w:jc w:val="center"/>
        <w:rPr>
          <w:rFonts w:ascii="Times New Roman"/>
          <w:b/>
          <w:color w:val="000000"/>
          <w:sz w:val="28"/>
          <w:szCs w:val="28"/>
          <w:lang w:val="ru-RU"/>
        </w:rPr>
      </w:pPr>
      <w:r>
        <w:rPr>
          <w:rFonts w:ascii="Times New Roman"/>
          <w:b/>
          <w:color w:val="000000"/>
          <w:sz w:val="28"/>
          <w:szCs w:val="28"/>
          <w:lang w:val="ru-RU"/>
        </w:rPr>
        <w:lastRenderedPageBreak/>
        <w:t>2</w:t>
      </w:r>
      <w:r w:rsidR="002E3280">
        <w:rPr>
          <w:rFonts w:ascii="Times New Roman"/>
          <w:b/>
          <w:color w:val="000000"/>
          <w:sz w:val="28"/>
          <w:szCs w:val="28"/>
          <w:lang w:val="ru-RU"/>
        </w:rPr>
        <w:t>.</w:t>
      </w:r>
      <w:r>
        <w:rPr>
          <w:rFonts w:ascii="Times New Roman"/>
          <w:b/>
          <w:color w:val="000000"/>
          <w:sz w:val="28"/>
          <w:szCs w:val="28"/>
          <w:lang w:val="ru-RU"/>
        </w:rPr>
        <w:t xml:space="preserve"> </w:t>
      </w:r>
      <w:r w:rsidR="00CD4F65" w:rsidRPr="00E15963">
        <w:rPr>
          <w:rFonts w:ascii="Times New Roman"/>
          <w:b/>
          <w:color w:val="000000"/>
          <w:sz w:val="28"/>
          <w:szCs w:val="28"/>
          <w:lang w:val="ru-RU"/>
        </w:rPr>
        <w:t>РАЗДЕЛЫ И НОМИНАЦИИ</w:t>
      </w:r>
    </w:p>
    <w:p w:rsidR="00CD4F65" w:rsidRPr="005F6165" w:rsidRDefault="00CD4F65" w:rsidP="00CE79B1">
      <w:pPr>
        <w:widowControl/>
        <w:wordWrap/>
        <w:ind w:firstLine="709"/>
        <w:rPr>
          <w:rFonts w:ascii="Times New Roman"/>
          <w:b/>
          <w:color w:val="000000"/>
          <w:sz w:val="28"/>
          <w:szCs w:val="28"/>
          <w:lang w:val="ru-RU"/>
        </w:rPr>
      </w:pPr>
      <w:r w:rsidRPr="005F6165">
        <w:rPr>
          <w:rFonts w:ascii="Times New Roman"/>
          <w:b/>
          <w:color w:val="000000"/>
          <w:sz w:val="28"/>
          <w:szCs w:val="28"/>
          <w:lang w:val="ru-RU"/>
        </w:rPr>
        <w:t>Конкурс проводится по разд</w:t>
      </w:r>
      <w:r>
        <w:rPr>
          <w:rFonts w:ascii="Times New Roman"/>
          <w:b/>
          <w:color w:val="000000"/>
          <w:sz w:val="28"/>
          <w:szCs w:val="28"/>
          <w:lang w:val="ru-RU"/>
        </w:rPr>
        <w:t>елам – «Постройка, «Проект</w:t>
      </w:r>
      <w:r w:rsidRPr="005F6165">
        <w:rPr>
          <w:rFonts w:ascii="Times New Roman"/>
          <w:b/>
          <w:color w:val="000000"/>
          <w:sz w:val="28"/>
          <w:szCs w:val="28"/>
          <w:lang w:val="ru-RU"/>
        </w:rPr>
        <w:t>», «Публикация в области архитектуры, градостроительства и дизайна</w:t>
      </w:r>
      <w:r>
        <w:rPr>
          <w:rFonts w:ascii="Times New Roman"/>
          <w:b/>
          <w:color w:val="000000"/>
          <w:sz w:val="28"/>
          <w:szCs w:val="28"/>
          <w:lang w:val="ru-RU"/>
        </w:rPr>
        <w:t xml:space="preserve"> 202</w:t>
      </w:r>
      <w:r w:rsidR="006B4F8A">
        <w:rPr>
          <w:rFonts w:ascii="Times New Roman"/>
          <w:b/>
          <w:color w:val="000000"/>
          <w:sz w:val="28"/>
          <w:szCs w:val="28"/>
          <w:lang w:val="ru-RU"/>
        </w:rPr>
        <w:t>4</w:t>
      </w:r>
      <w:r>
        <w:rPr>
          <w:rFonts w:ascii="Times New Roman"/>
          <w:b/>
          <w:color w:val="000000"/>
          <w:sz w:val="28"/>
          <w:szCs w:val="28"/>
          <w:lang w:val="ru-RU"/>
        </w:rPr>
        <w:t>-</w:t>
      </w:r>
      <w:r w:rsidR="00E93EC1">
        <w:rPr>
          <w:rFonts w:ascii="Times New Roman"/>
          <w:b/>
          <w:color w:val="000000"/>
          <w:sz w:val="28"/>
          <w:szCs w:val="28"/>
          <w:lang w:val="ru-RU"/>
        </w:rPr>
        <w:t>202</w:t>
      </w:r>
      <w:r w:rsidR="006B4F8A">
        <w:rPr>
          <w:rFonts w:ascii="Times New Roman"/>
          <w:b/>
          <w:color w:val="000000"/>
          <w:sz w:val="28"/>
          <w:szCs w:val="28"/>
          <w:lang w:val="ru-RU"/>
        </w:rPr>
        <w:t>5</w:t>
      </w:r>
      <w:r>
        <w:rPr>
          <w:rFonts w:ascii="Times New Roman"/>
          <w:b/>
          <w:color w:val="000000"/>
          <w:sz w:val="28"/>
          <w:szCs w:val="28"/>
          <w:lang w:val="ru-RU"/>
        </w:rPr>
        <w:t>гг.</w:t>
      </w:r>
      <w:r w:rsidRPr="005F6165">
        <w:rPr>
          <w:rFonts w:ascii="Times New Roman"/>
          <w:b/>
          <w:color w:val="000000"/>
          <w:sz w:val="28"/>
          <w:szCs w:val="28"/>
          <w:lang w:val="ru-RU"/>
        </w:rPr>
        <w:t>».</w:t>
      </w:r>
    </w:p>
    <w:p w:rsidR="00CD4F65" w:rsidRPr="00A90115" w:rsidRDefault="00CD4F65" w:rsidP="007D5C73">
      <w:pPr>
        <w:widowControl/>
        <w:wordWrap/>
        <w:ind w:firstLine="709"/>
        <w:rPr>
          <w:rFonts w:ascii="Times New Roman"/>
          <w:color w:val="000000"/>
          <w:sz w:val="28"/>
          <w:szCs w:val="28"/>
          <w:lang w:val="ru-RU"/>
        </w:rPr>
      </w:pPr>
      <w:r>
        <w:rPr>
          <w:rFonts w:ascii="Times New Roman"/>
          <w:color w:val="000000"/>
          <w:sz w:val="28"/>
          <w:szCs w:val="28"/>
          <w:lang w:val="ru-RU"/>
        </w:rPr>
        <w:t>В разделе «Постройка</w:t>
      </w:r>
      <w:r w:rsidRPr="00A90115">
        <w:rPr>
          <w:rFonts w:ascii="Times New Roman"/>
          <w:color w:val="000000"/>
          <w:sz w:val="28"/>
          <w:szCs w:val="28"/>
          <w:lang w:val="ru-RU"/>
        </w:rPr>
        <w:t xml:space="preserve">» </w:t>
      </w:r>
      <w:r w:rsidRPr="00AC5185">
        <w:rPr>
          <w:rFonts w:ascii="Times New Roman"/>
          <w:color w:val="000000"/>
          <w:sz w:val="28"/>
          <w:szCs w:val="28"/>
          <w:lang w:val="ru-RU"/>
        </w:rPr>
        <w:t>могут участвовать</w:t>
      </w:r>
      <w:r w:rsidRPr="00A90115">
        <w:rPr>
          <w:rFonts w:ascii="Times New Roman"/>
          <w:color w:val="000000"/>
          <w:sz w:val="28"/>
          <w:szCs w:val="28"/>
          <w:lang w:val="ru-RU"/>
        </w:rPr>
        <w:t xml:space="preserve"> </w:t>
      </w:r>
      <w:r w:rsidR="006D58CA">
        <w:rPr>
          <w:rFonts w:ascii="Times New Roman"/>
          <w:color w:val="000000"/>
          <w:sz w:val="28"/>
          <w:szCs w:val="28"/>
          <w:lang w:val="ru-RU"/>
        </w:rPr>
        <w:t>реализованные проекты</w:t>
      </w:r>
      <w:r w:rsidRPr="00A90115">
        <w:rPr>
          <w:rFonts w:asci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/>
          <w:color w:val="000000"/>
          <w:sz w:val="28"/>
          <w:szCs w:val="28"/>
          <w:lang w:val="ru-RU"/>
        </w:rPr>
        <w:t xml:space="preserve">официально </w:t>
      </w:r>
      <w:r w:rsidRPr="00A90115">
        <w:rPr>
          <w:rFonts w:ascii="Times New Roman"/>
          <w:color w:val="000000"/>
          <w:sz w:val="28"/>
          <w:szCs w:val="28"/>
          <w:lang w:val="ru-RU"/>
        </w:rPr>
        <w:t>введенные в эксплуатацию</w:t>
      </w:r>
      <w:r>
        <w:rPr>
          <w:rFonts w:ascii="Times New Roman"/>
          <w:color w:val="000000"/>
          <w:sz w:val="28"/>
          <w:szCs w:val="28"/>
          <w:lang w:val="ru-RU"/>
        </w:rPr>
        <w:t xml:space="preserve">, </w:t>
      </w:r>
      <w:r w:rsidRPr="00F40653">
        <w:rPr>
          <w:rFonts w:ascii="Times New Roman"/>
          <w:color w:val="000000"/>
          <w:sz w:val="28"/>
          <w:szCs w:val="28"/>
          <w:lang w:val="ru-RU"/>
        </w:rPr>
        <w:t>не участвовавшие в предыдущих конкурсах ОО «БСА».</w:t>
      </w:r>
    </w:p>
    <w:p w:rsidR="00CD4F65" w:rsidRPr="007D5C73" w:rsidRDefault="00CD4F65" w:rsidP="007D5C73">
      <w:pPr>
        <w:widowControl/>
        <w:wordWrap/>
        <w:ind w:firstLine="709"/>
        <w:rPr>
          <w:rFonts w:ascii="Times New Roman"/>
          <w:color w:val="000000"/>
          <w:sz w:val="28"/>
          <w:szCs w:val="28"/>
          <w:lang w:val="ru-RU"/>
        </w:rPr>
      </w:pPr>
      <w:r>
        <w:rPr>
          <w:rFonts w:ascii="Times New Roman"/>
          <w:color w:val="000000"/>
          <w:sz w:val="28"/>
          <w:szCs w:val="28"/>
          <w:lang w:val="ru-RU"/>
        </w:rPr>
        <w:t>В разделе «Проект</w:t>
      </w:r>
      <w:r w:rsidRPr="00A90115">
        <w:rPr>
          <w:rFonts w:ascii="Times New Roman"/>
          <w:color w:val="000000"/>
          <w:sz w:val="28"/>
          <w:szCs w:val="28"/>
          <w:lang w:val="ru-RU"/>
        </w:rPr>
        <w:t xml:space="preserve">» </w:t>
      </w:r>
      <w:r>
        <w:rPr>
          <w:rFonts w:ascii="Times New Roman"/>
          <w:color w:val="000000"/>
          <w:sz w:val="28"/>
          <w:szCs w:val="28"/>
          <w:lang w:val="ru-RU"/>
        </w:rPr>
        <w:t xml:space="preserve">могут участвовать </w:t>
      </w:r>
      <w:r w:rsidRPr="00A90115">
        <w:rPr>
          <w:rFonts w:ascii="Times New Roman"/>
          <w:color w:val="000000"/>
          <w:sz w:val="28"/>
          <w:szCs w:val="28"/>
          <w:lang w:val="ru-RU"/>
        </w:rPr>
        <w:t xml:space="preserve">проекты, </w:t>
      </w:r>
      <w:proofErr w:type="spellStart"/>
      <w:r w:rsidRPr="00A90115">
        <w:rPr>
          <w:rFonts w:ascii="Times New Roman"/>
          <w:color w:val="000000"/>
          <w:sz w:val="28"/>
          <w:szCs w:val="28"/>
          <w:lang w:val="ru-RU"/>
        </w:rPr>
        <w:t>предпроектные</w:t>
      </w:r>
      <w:proofErr w:type="spellEnd"/>
      <w:r w:rsidRPr="00A90115">
        <w:rPr>
          <w:rFonts w:ascii="Times New Roman"/>
          <w:color w:val="000000"/>
          <w:sz w:val="28"/>
          <w:szCs w:val="28"/>
          <w:lang w:val="ru-RU"/>
        </w:rPr>
        <w:t xml:space="preserve"> предложения, авторские концепции, </w:t>
      </w:r>
      <w:r w:rsidRPr="00F40653">
        <w:rPr>
          <w:rFonts w:ascii="Times New Roman"/>
          <w:color w:val="000000"/>
          <w:sz w:val="28"/>
          <w:szCs w:val="28"/>
          <w:lang w:val="ru-RU"/>
        </w:rPr>
        <w:t xml:space="preserve">не участвовавшие в предыдущих </w:t>
      </w:r>
      <w:r w:rsidRPr="007D5C73">
        <w:rPr>
          <w:rFonts w:ascii="Times New Roman"/>
          <w:color w:val="000000"/>
          <w:sz w:val="28"/>
          <w:szCs w:val="28"/>
          <w:lang w:val="ru-RU"/>
        </w:rPr>
        <w:t xml:space="preserve">конкурсах ОО «БСА». </w:t>
      </w:r>
    </w:p>
    <w:p w:rsidR="007D5C73" w:rsidRPr="007D5C73" w:rsidRDefault="007D5C73" w:rsidP="007D5C73">
      <w:pPr>
        <w:widowControl/>
        <w:wordWrap/>
        <w:ind w:firstLine="709"/>
        <w:rPr>
          <w:rFonts w:ascii="Times New Roman"/>
          <w:sz w:val="28"/>
          <w:szCs w:val="28"/>
          <w:lang w:val="ru-RU"/>
        </w:rPr>
      </w:pPr>
      <w:r w:rsidRPr="007D5C73">
        <w:rPr>
          <w:rFonts w:ascii="Times New Roman"/>
          <w:sz w:val="28"/>
          <w:szCs w:val="28"/>
          <w:lang w:val="ru-RU"/>
        </w:rPr>
        <w:t xml:space="preserve">В разделах «Постройка» и «Проект» установлены следующие номинации: </w:t>
      </w:r>
    </w:p>
    <w:p w:rsidR="007D5C73" w:rsidRPr="007D5C73" w:rsidRDefault="00A5204C" w:rsidP="007D5C73">
      <w:pPr>
        <w:pStyle w:val="af"/>
        <w:widowControl/>
        <w:numPr>
          <w:ilvl w:val="0"/>
          <w:numId w:val="16"/>
        </w:numPr>
        <w:wordWrap/>
        <w:ind w:left="0" w:firstLine="709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Градостроительство.</w:t>
      </w:r>
      <w:r w:rsidR="007D5C73" w:rsidRPr="007D5C73">
        <w:rPr>
          <w:rFonts w:ascii="Times New Roman"/>
          <w:sz w:val="28"/>
          <w:szCs w:val="28"/>
          <w:lang w:val="ru-RU"/>
        </w:rPr>
        <w:t xml:space="preserve"> </w:t>
      </w:r>
    </w:p>
    <w:p w:rsidR="00A5204C" w:rsidRDefault="00A5204C" w:rsidP="00A5204C">
      <w:pPr>
        <w:pStyle w:val="af"/>
        <w:widowControl/>
        <w:wordWrap/>
        <w:ind w:left="0" w:firstLine="709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Градостроительные концепции, г</w:t>
      </w:r>
      <w:r w:rsidR="007D5C73" w:rsidRPr="007D5C73">
        <w:rPr>
          <w:rFonts w:ascii="Times New Roman"/>
          <w:sz w:val="28"/>
          <w:szCs w:val="28"/>
          <w:lang w:val="ru-RU"/>
        </w:rPr>
        <w:t>радостроительные комплексы</w:t>
      </w:r>
      <w:r>
        <w:rPr>
          <w:rFonts w:ascii="Times New Roman"/>
          <w:sz w:val="28"/>
          <w:szCs w:val="28"/>
          <w:lang w:val="ru-RU"/>
        </w:rPr>
        <w:t>,</w:t>
      </w:r>
      <w:r w:rsidR="007D5C73" w:rsidRPr="007D5C73">
        <w:rPr>
          <w:rFonts w:ascii="Times New Roman"/>
          <w:sz w:val="28"/>
          <w:szCs w:val="28"/>
          <w:lang w:val="ru-RU"/>
        </w:rPr>
        <w:t xml:space="preserve"> проекты застройки</w:t>
      </w:r>
      <w:r>
        <w:rPr>
          <w:rFonts w:ascii="Times New Roman"/>
          <w:sz w:val="28"/>
          <w:szCs w:val="28"/>
          <w:lang w:val="ru-RU"/>
        </w:rPr>
        <w:t>.</w:t>
      </w:r>
      <w:r w:rsidR="007D5C73" w:rsidRPr="007D5C73">
        <w:rPr>
          <w:rFonts w:ascii="Times New Roman"/>
          <w:sz w:val="28"/>
          <w:szCs w:val="28"/>
          <w:lang w:val="ru-RU"/>
        </w:rPr>
        <w:t xml:space="preserve"> </w:t>
      </w:r>
    </w:p>
    <w:p w:rsidR="007D5C73" w:rsidRPr="007D5C73" w:rsidRDefault="007D5C73" w:rsidP="00A5204C">
      <w:pPr>
        <w:pStyle w:val="af"/>
        <w:widowControl/>
        <w:numPr>
          <w:ilvl w:val="0"/>
          <w:numId w:val="16"/>
        </w:numPr>
        <w:tabs>
          <w:tab w:val="left" w:pos="709"/>
        </w:tabs>
        <w:wordWrap/>
        <w:ind w:left="851" w:hanging="142"/>
        <w:rPr>
          <w:rFonts w:ascii="Times New Roman"/>
          <w:sz w:val="28"/>
          <w:szCs w:val="28"/>
          <w:lang w:val="ru-RU"/>
        </w:rPr>
      </w:pPr>
      <w:r w:rsidRPr="007D5C73">
        <w:rPr>
          <w:rFonts w:ascii="Times New Roman"/>
          <w:sz w:val="28"/>
          <w:szCs w:val="28"/>
          <w:lang w:val="ru-RU"/>
        </w:rPr>
        <w:t xml:space="preserve">Общественные здания и сооружения: </w:t>
      </w:r>
    </w:p>
    <w:p w:rsidR="007D5C73" w:rsidRPr="007D5C73" w:rsidRDefault="007D5C73" w:rsidP="007D5C73">
      <w:pPr>
        <w:pStyle w:val="af"/>
        <w:widowControl/>
        <w:wordWrap/>
        <w:ind w:left="0" w:firstLine="709"/>
        <w:rPr>
          <w:rFonts w:ascii="Times New Roman"/>
          <w:sz w:val="28"/>
          <w:szCs w:val="28"/>
          <w:lang w:val="ru-RU"/>
        </w:rPr>
      </w:pPr>
      <w:proofErr w:type="gramStart"/>
      <w:r w:rsidRPr="007D5C73">
        <w:rPr>
          <w:rFonts w:ascii="Times New Roman"/>
          <w:sz w:val="28"/>
          <w:szCs w:val="28"/>
          <w:lang w:val="ru-RU"/>
        </w:rPr>
        <w:t>2а. Здания уникальные, многофункциональные, объекты культурно</w:t>
      </w:r>
      <w:r w:rsidR="00A5204C">
        <w:rPr>
          <w:rFonts w:ascii="Times New Roman"/>
          <w:sz w:val="28"/>
          <w:szCs w:val="28"/>
          <w:lang w:val="ru-RU"/>
        </w:rPr>
        <w:t>-</w:t>
      </w:r>
      <w:r w:rsidRPr="007D5C73">
        <w:rPr>
          <w:rFonts w:ascii="Times New Roman"/>
          <w:sz w:val="28"/>
          <w:szCs w:val="28"/>
          <w:lang w:val="ru-RU"/>
        </w:rPr>
        <w:t>массового назначения: театры, клубы, кинотеатры, выставочные комплексы, спортивные комплексы, вокзалы, аэропорты, бизнес</w:t>
      </w:r>
      <w:r w:rsidR="008406B8">
        <w:rPr>
          <w:rFonts w:ascii="Times New Roman"/>
          <w:sz w:val="28"/>
          <w:szCs w:val="28"/>
          <w:lang w:val="ru-RU"/>
        </w:rPr>
        <w:t xml:space="preserve"> - </w:t>
      </w:r>
      <w:r w:rsidRPr="007D5C73">
        <w:rPr>
          <w:rFonts w:ascii="Times New Roman"/>
          <w:sz w:val="28"/>
          <w:szCs w:val="28"/>
          <w:lang w:val="ru-RU"/>
        </w:rPr>
        <w:t xml:space="preserve">центры, отели. </w:t>
      </w:r>
      <w:proofErr w:type="gramEnd"/>
    </w:p>
    <w:p w:rsidR="0021784E" w:rsidRDefault="007D5C73" w:rsidP="007D5C73">
      <w:pPr>
        <w:pStyle w:val="af"/>
        <w:widowControl/>
        <w:wordWrap/>
        <w:ind w:left="0" w:firstLine="709"/>
        <w:rPr>
          <w:rFonts w:ascii="Times New Roman"/>
          <w:sz w:val="28"/>
          <w:szCs w:val="28"/>
          <w:lang w:val="ru-RU"/>
        </w:rPr>
      </w:pPr>
      <w:r w:rsidRPr="007D5C73">
        <w:rPr>
          <w:rFonts w:ascii="Times New Roman"/>
          <w:sz w:val="28"/>
          <w:szCs w:val="28"/>
          <w:lang w:val="ru-RU"/>
        </w:rPr>
        <w:t>2б. Здания торговых комплексов, центров, магазинов</w:t>
      </w:r>
      <w:r w:rsidR="006B4F8A">
        <w:rPr>
          <w:rFonts w:ascii="Times New Roman"/>
          <w:sz w:val="28"/>
          <w:szCs w:val="28"/>
          <w:lang w:val="ru-RU"/>
        </w:rPr>
        <w:t>, рынков, предприятий общепита, з</w:t>
      </w:r>
      <w:r w:rsidRPr="007D5C73">
        <w:rPr>
          <w:rFonts w:ascii="Times New Roman"/>
          <w:sz w:val="28"/>
          <w:szCs w:val="28"/>
          <w:lang w:val="ru-RU"/>
        </w:rPr>
        <w:t xml:space="preserve">дания финансовых учреждений, офисов, административные здания различного назначения. </w:t>
      </w:r>
    </w:p>
    <w:p w:rsidR="007D5C73" w:rsidRPr="007D5C73" w:rsidRDefault="007D5C73" w:rsidP="007D5C73">
      <w:pPr>
        <w:pStyle w:val="af"/>
        <w:widowControl/>
        <w:wordWrap/>
        <w:ind w:left="0" w:firstLine="709"/>
        <w:rPr>
          <w:rFonts w:ascii="Times New Roman"/>
          <w:sz w:val="28"/>
          <w:szCs w:val="28"/>
          <w:lang w:val="ru-RU"/>
        </w:rPr>
      </w:pPr>
      <w:proofErr w:type="gramStart"/>
      <w:r w:rsidRPr="007D5C73">
        <w:rPr>
          <w:rFonts w:ascii="Times New Roman"/>
          <w:sz w:val="28"/>
          <w:szCs w:val="28"/>
          <w:lang w:val="ru-RU"/>
        </w:rPr>
        <w:t>2</w:t>
      </w:r>
      <w:r w:rsidR="006B4F8A">
        <w:rPr>
          <w:rFonts w:ascii="Times New Roman"/>
          <w:sz w:val="28"/>
          <w:szCs w:val="28"/>
          <w:lang w:val="ru-RU"/>
        </w:rPr>
        <w:t>в</w:t>
      </w:r>
      <w:r w:rsidRPr="007D5C73">
        <w:rPr>
          <w:rFonts w:ascii="Times New Roman"/>
          <w:sz w:val="28"/>
          <w:szCs w:val="28"/>
          <w:lang w:val="ru-RU"/>
        </w:rPr>
        <w:t>. Здания учреждений образования: школы, детские сады, здания коллед</w:t>
      </w:r>
      <w:r w:rsidR="006B4F8A">
        <w:rPr>
          <w:rFonts w:ascii="Times New Roman"/>
          <w:sz w:val="28"/>
          <w:szCs w:val="28"/>
          <w:lang w:val="ru-RU"/>
        </w:rPr>
        <w:t>жей, институтов, университетов, о</w:t>
      </w:r>
      <w:r w:rsidRPr="007D5C73">
        <w:rPr>
          <w:rFonts w:ascii="Times New Roman"/>
          <w:sz w:val="28"/>
          <w:szCs w:val="28"/>
          <w:lang w:val="ru-RU"/>
        </w:rPr>
        <w:t xml:space="preserve">бъекты медицинского назначения: клиники, больницы, поликлиники. </w:t>
      </w:r>
      <w:proofErr w:type="gramEnd"/>
    </w:p>
    <w:p w:rsidR="007D5C73" w:rsidRPr="007D5C73" w:rsidRDefault="00A5204C" w:rsidP="007D5C73">
      <w:pPr>
        <w:pStyle w:val="af"/>
        <w:widowControl/>
        <w:wordWrap/>
        <w:ind w:left="0" w:firstLine="709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3.</w:t>
      </w:r>
      <w:r w:rsidR="00867FCC">
        <w:rPr>
          <w:rFonts w:ascii="Times New Roman"/>
          <w:sz w:val="28"/>
          <w:szCs w:val="28"/>
          <w:lang w:val="ru-RU"/>
        </w:rPr>
        <w:t xml:space="preserve"> </w:t>
      </w:r>
      <w:r w:rsidR="007D5C73" w:rsidRPr="007D5C73">
        <w:rPr>
          <w:rFonts w:ascii="Times New Roman"/>
          <w:sz w:val="28"/>
          <w:szCs w:val="28"/>
          <w:lang w:val="ru-RU"/>
        </w:rPr>
        <w:t>Производственные комплексы, здания и сооружения;</w:t>
      </w:r>
    </w:p>
    <w:p w:rsidR="00A5204C" w:rsidRDefault="007D5C73" w:rsidP="007D5C73">
      <w:pPr>
        <w:pStyle w:val="af"/>
        <w:widowControl/>
        <w:wordWrap/>
        <w:ind w:left="0" w:firstLine="709"/>
        <w:rPr>
          <w:rFonts w:ascii="Times New Roman"/>
          <w:sz w:val="28"/>
          <w:szCs w:val="28"/>
          <w:lang w:val="ru-RU"/>
        </w:rPr>
      </w:pPr>
      <w:r w:rsidRPr="007D5C73">
        <w:rPr>
          <w:rFonts w:ascii="Times New Roman"/>
          <w:sz w:val="28"/>
          <w:szCs w:val="28"/>
          <w:lang w:val="ru-RU"/>
        </w:rPr>
        <w:t>4. Жилые</w:t>
      </w:r>
      <w:r w:rsidR="0021784E">
        <w:rPr>
          <w:rFonts w:ascii="Times New Roman"/>
          <w:sz w:val="28"/>
          <w:szCs w:val="28"/>
          <w:lang w:val="ru-RU"/>
        </w:rPr>
        <w:t xml:space="preserve"> здания</w:t>
      </w:r>
      <w:r w:rsidR="00A5204C">
        <w:rPr>
          <w:rFonts w:ascii="Times New Roman"/>
          <w:sz w:val="28"/>
          <w:szCs w:val="28"/>
          <w:lang w:val="ru-RU"/>
        </w:rPr>
        <w:t>:</w:t>
      </w:r>
    </w:p>
    <w:p w:rsidR="00A5204C" w:rsidRDefault="00A5204C" w:rsidP="007D5C73">
      <w:pPr>
        <w:pStyle w:val="af"/>
        <w:widowControl/>
        <w:wordWrap/>
        <w:ind w:left="0" w:firstLine="709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4а. М</w:t>
      </w:r>
      <w:r w:rsidR="007D5C73" w:rsidRPr="007D5C73">
        <w:rPr>
          <w:rFonts w:ascii="Times New Roman"/>
          <w:sz w:val="28"/>
          <w:szCs w:val="28"/>
          <w:lang w:val="ru-RU"/>
        </w:rPr>
        <w:t>ногоэтажные дома (свыше 3 этажей)</w:t>
      </w:r>
      <w:r w:rsidR="0021784E">
        <w:rPr>
          <w:rFonts w:ascii="Times New Roman"/>
          <w:sz w:val="28"/>
          <w:szCs w:val="28"/>
          <w:lang w:val="ru-RU"/>
        </w:rPr>
        <w:t>.</w:t>
      </w:r>
    </w:p>
    <w:p w:rsidR="007D5C73" w:rsidRPr="00A5204C" w:rsidRDefault="00A5204C" w:rsidP="00A5204C">
      <w:pPr>
        <w:widowControl/>
        <w:wordWrap/>
        <w:ind w:left="709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4б. Одноквартирные и малоэтажные дома (1-3 этажа)</w:t>
      </w:r>
      <w:r w:rsidR="0021784E">
        <w:rPr>
          <w:rFonts w:ascii="Times New Roman"/>
          <w:sz w:val="28"/>
          <w:szCs w:val="28"/>
          <w:lang w:val="ru-RU"/>
        </w:rPr>
        <w:t>.</w:t>
      </w:r>
      <w:r w:rsidR="007D5C73" w:rsidRPr="00A5204C">
        <w:rPr>
          <w:rFonts w:ascii="Times New Roman"/>
          <w:sz w:val="28"/>
          <w:szCs w:val="28"/>
          <w:lang w:val="ru-RU"/>
        </w:rPr>
        <w:t xml:space="preserve"> </w:t>
      </w:r>
    </w:p>
    <w:p w:rsidR="007D5C73" w:rsidRPr="007D5C73" w:rsidRDefault="00A5204C" w:rsidP="007D5C73">
      <w:pPr>
        <w:pStyle w:val="af"/>
        <w:widowControl/>
        <w:wordWrap/>
        <w:ind w:left="0" w:firstLine="709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5</w:t>
      </w:r>
      <w:r w:rsidR="007D5C73" w:rsidRPr="007D5C73">
        <w:rPr>
          <w:rFonts w:ascii="Times New Roman"/>
          <w:sz w:val="28"/>
          <w:szCs w:val="28"/>
          <w:lang w:val="ru-RU"/>
        </w:rPr>
        <w:t>. Реконструкция зданий и сооружений</w:t>
      </w:r>
      <w:r w:rsidR="0021784E">
        <w:rPr>
          <w:rFonts w:ascii="Times New Roman"/>
          <w:sz w:val="28"/>
          <w:szCs w:val="28"/>
          <w:lang w:val="ru-RU"/>
        </w:rPr>
        <w:t>.</w:t>
      </w:r>
    </w:p>
    <w:p w:rsidR="007D5C73" w:rsidRPr="007D5C73" w:rsidRDefault="00A5204C" w:rsidP="007D5C73">
      <w:pPr>
        <w:pStyle w:val="af"/>
        <w:widowControl/>
        <w:wordWrap/>
        <w:ind w:left="0" w:firstLine="709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6</w:t>
      </w:r>
      <w:r w:rsidR="007D5C73" w:rsidRPr="007D5C73">
        <w:rPr>
          <w:rFonts w:ascii="Times New Roman"/>
          <w:sz w:val="28"/>
          <w:szCs w:val="28"/>
          <w:lang w:val="ru-RU"/>
        </w:rPr>
        <w:t>. Реставрация памятников архитектуры и др. объектов</w:t>
      </w:r>
      <w:r w:rsidR="0021784E">
        <w:rPr>
          <w:rFonts w:ascii="Times New Roman"/>
          <w:sz w:val="28"/>
          <w:szCs w:val="28"/>
          <w:lang w:val="ru-RU"/>
        </w:rPr>
        <w:t>.</w:t>
      </w:r>
    </w:p>
    <w:p w:rsidR="007D5C73" w:rsidRPr="007D5C73" w:rsidRDefault="00A5204C" w:rsidP="007D5C73">
      <w:pPr>
        <w:pStyle w:val="af"/>
        <w:widowControl/>
        <w:wordWrap/>
        <w:ind w:left="0" w:firstLine="709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7</w:t>
      </w:r>
      <w:r w:rsidR="007D5C73" w:rsidRPr="007D5C73">
        <w:rPr>
          <w:rFonts w:ascii="Times New Roman"/>
          <w:sz w:val="28"/>
          <w:szCs w:val="28"/>
          <w:lang w:val="ru-RU"/>
        </w:rPr>
        <w:t>. Монументальное искусство</w:t>
      </w:r>
      <w:r w:rsidR="0021784E">
        <w:rPr>
          <w:rFonts w:ascii="Times New Roman"/>
          <w:sz w:val="28"/>
          <w:szCs w:val="28"/>
          <w:lang w:val="ru-RU"/>
        </w:rPr>
        <w:t>.</w:t>
      </w:r>
    </w:p>
    <w:p w:rsidR="007D5C73" w:rsidRPr="007D5C73" w:rsidRDefault="00A5204C" w:rsidP="007D5C73">
      <w:pPr>
        <w:pStyle w:val="af"/>
        <w:widowControl/>
        <w:wordWrap/>
        <w:ind w:left="0" w:firstLine="709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8</w:t>
      </w:r>
      <w:r w:rsidR="006B4F8A">
        <w:rPr>
          <w:rFonts w:ascii="Times New Roman"/>
          <w:sz w:val="28"/>
          <w:szCs w:val="28"/>
          <w:lang w:val="ru-RU"/>
        </w:rPr>
        <w:t>. Ландшафтная архитектура,</w:t>
      </w:r>
      <w:r w:rsidR="007D5C73" w:rsidRPr="007D5C73">
        <w:rPr>
          <w:rFonts w:ascii="Times New Roman"/>
          <w:sz w:val="28"/>
          <w:szCs w:val="28"/>
          <w:lang w:val="ru-RU"/>
        </w:rPr>
        <w:t xml:space="preserve"> уличный дизайн</w:t>
      </w:r>
      <w:r w:rsidR="006B4F8A">
        <w:rPr>
          <w:rFonts w:ascii="Times New Roman"/>
          <w:sz w:val="28"/>
          <w:szCs w:val="28"/>
          <w:lang w:val="ru-RU"/>
        </w:rPr>
        <w:t xml:space="preserve"> и благоустройство территорий.</w:t>
      </w:r>
      <w:r w:rsidR="007D5C73" w:rsidRPr="007D5C73">
        <w:rPr>
          <w:rFonts w:ascii="Times New Roman"/>
          <w:sz w:val="28"/>
          <w:szCs w:val="28"/>
          <w:lang w:val="ru-RU"/>
        </w:rPr>
        <w:t xml:space="preserve"> </w:t>
      </w:r>
    </w:p>
    <w:p w:rsidR="007D5C73" w:rsidRPr="007D5C73" w:rsidRDefault="00A5204C" w:rsidP="007D5C73">
      <w:pPr>
        <w:pStyle w:val="af"/>
        <w:widowControl/>
        <w:wordWrap/>
        <w:ind w:left="0" w:firstLine="709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9</w:t>
      </w:r>
      <w:r w:rsidR="007D5C73" w:rsidRPr="007D5C73">
        <w:rPr>
          <w:rFonts w:ascii="Times New Roman"/>
          <w:sz w:val="28"/>
          <w:szCs w:val="28"/>
          <w:lang w:val="ru-RU"/>
        </w:rPr>
        <w:t>.</w:t>
      </w:r>
      <w:r>
        <w:rPr>
          <w:rFonts w:ascii="Times New Roman"/>
          <w:sz w:val="28"/>
          <w:szCs w:val="28"/>
          <w:lang w:val="ru-RU"/>
        </w:rPr>
        <w:t xml:space="preserve"> </w:t>
      </w:r>
      <w:r w:rsidR="007D5C73" w:rsidRPr="007D5C73">
        <w:rPr>
          <w:rFonts w:ascii="Times New Roman"/>
          <w:sz w:val="28"/>
          <w:szCs w:val="28"/>
          <w:lang w:val="ru-RU"/>
        </w:rPr>
        <w:t xml:space="preserve">Интерьеры зданий и сооружений: </w:t>
      </w:r>
    </w:p>
    <w:p w:rsidR="007D5C73" w:rsidRPr="007D5C73" w:rsidRDefault="00A5204C" w:rsidP="007D5C73">
      <w:pPr>
        <w:pStyle w:val="af"/>
        <w:widowControl/>
        <w:wordWrap/>
        <w:ind w:left="0" w:firstLine="709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9</w:t>
      </w:r>
      <w:r w:rsidR="007D5C73" w:rsidRPr="007D5C73">
        <w:rPr>
          <w:rFonts w:ascii="Times New Roman"/>
          <w:sz w:val="28"/>
          <w:szCs w:val="28"/>
          <w:lang w:val="ru-RU"/>
        </w:rPr>
        <w:t xml:space="preserve">а. </w:t>
      </w:r>
      <w:r w:rsidR="0021784E">
        <w:rPr>
          <w:rFonts w:ascii="Times New Roman"/>
          <w:sz w:val="28"/>
          <w:szCs w:val="28"/>
          <w:lang w:val="ru-RU"/>
        </w:rPr>
        <w:t>Интерьеры о</w:t>
      </w:r>
      <w:r w:rsidR="007D5C73" w:rsidRPr="007D5C73">
        <w:rPr>
          <w:rFonts w:ascii="Times New Roman"/>
          <w:sz w:val="28"/>
          <w:szCs w:val="28"/>
          <w:lang w:val="ru-RU"/>
        </w:rPr>
        <w:t xml:space="preserve">бщественных, административных и производственных объектов. </w:t>
      </w:r>
    </w:p>
    <w:p w:rsidR="007D5C73" w:rsidRPr="007D5C73" w:rsidRDefault="00A5204C" w:rsidP="007D5C73">
      <w:pPr>
        <w:pStyle w:val="af"/>
        <w:widowControl/>
        <w:wordWrap/>
        <w:ind w:left="0" w:firstLine="709"/>
        <w:rPr>
          <w:rFonts w:ascii="Times New Roman"/>
          <w:color w:val="000000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9б. </w:t>
      </w:r>
      <w:r w:rsidR="0021784E">
        <w:rPr>
          <w:rFonts w:ascii="Times New Roman"/>
          <w:sz w:val="28"/>
          <w:szCs w:val="28"/>
          <w:lang w:val="ru-RU"/>
        </w:rPr>
        <w:t>Интерьеры ж</w:t>
      </w:r>
      <w:r w:rsidR="007D5C73" w:rsidRPr="007D5C73">
        <w:rPr>
          <w:rFonts w:ascii="Times New Roman"/>
          <w:sz w:val="28"/>
          <w:szCs w:val="28"/>
          <w:lang w:val="ru-RU"/>
        </w:rPr>
        <w:t>илых помещений.</w:t>
      </w:r>
    </w:p>
    <w:p w:rsidR="00242C23" w:rsidRPr="00A90115" w:rsidRDefault="00242C23" w:rsidP="007D5C73">
      <w:pPr>
        <w:widowControl/>
        <w:tabs>
          <w:tab w:val="left" w:pos="720"/>
        </w:tabs>
        <w:wordWrap/>
        <w:ind w:firstLine="709"/>
        <w:rPr>
          <w:rFonts w:ascii="Times New Roman"/>
          <w:color w:val="000000"/>
          <w:sz w:val="28"/>
          <w:szCs w:val="28"/>
          <w:lang w:val="ru-RU"/>
        </w:rPr>
      </w:pPr>
    </w:p>
    <w:p w:rsidR="00CD4F65" w:rsidRPr="00A90115" w:rsidRDefault="00CD4F65" w:rsidP="005F6165">
      <w:pPr>
        <w:widowControl/>
        <w:wordWrap/>
        <w:ind w:left="284" w:firstLine="709"/>
        <w:rPr>
          <w:rFonts w:ascii="Times New Roman"/>
          <w:color w:val="000000"/>
          <w:sz w:val="28"/>
          <w:szCs w:val="28"/>
          <w:lang w:val="ru-RU"/>
        </w:rPr>
      </w:pPr>
      <w:r w:rsidRPr="00A90115">
        <w:rPr>
          <w:rFonts w:ascii="Times New Roman"/>
          <w:color w:val="000000"/>
          <w:sz w:val="28"/>
          <w:szCs w:val="28"/>
          <w:lang w:val="ru-RU"/>
        </w:rPr>
        <w:t>В разделе «Публикация в области архит</w:t>
      </w:r>
      <w:r>
        <w:rPr>
          <w:rFonts w:ascii="Times New Roman"/>
          <w:color w:val="000000"/>
          <w:sz w:val="28"/>
          <w:szCs w:val="28"/>
          <w:lang w:val="ru-RU"/>
        </w:rPr>
        <w:t>ектуры, градостроительства и ди</w:t>
      </w:r>
      <w:r w:rsidRPr="00A90115">
        <w:rPr>
          <w:rFonts w:ascii="Times New Roman"/>
          <w:color w:val="000000"/>
          <w:sz w:val="28"/>
          <w:szCs w:val="28"/>
          <w:lang w:val="ru-RU"/>
        </w:rPr>
        <w:t>зайна</w:t>
      </w:r>
      <w:r>
        <w:rPr>
          <w:rFonts w:ascii="Times New Roman"/>
          <w:color w:val="000000"/>
          <w:sz w:val="28"/>
          <w:szCs w:val="28"/>
          <w:lang w:val="ru-RU"/>
        </w:rPr>
        <w:t xml:space="preserve"> 202</w:t>
      </w:r>
      <w:r w:rsidR="006B4F8A">
        <w:rPr>
          <w:rFonts w:ascii="Times New Roman"/>
          <w:color w:val="000000"/>
          <w:sz w:val="28"/>
          <w:szCs w:val="28"/>
          <w:lang w:val="ru-RU"/>
        </w:rPr>
        <w:t>4</w:t>
      </w:r>
      <w:r>
        <w:rPr>
          <w:rFonts w:ascii="Times New Roman"/>
          <w:color w:val="000000"/>
          <w:sz w:val="28"/>
          <w:szCs w:val="28"/>
          <w:lang w:val="ru-RU"/>
        </w:rPr>
        <w:t>-</w:t>
      </w:r>
      <w:r w:rsidR="00E93EC1">
        <w:rPr>
          <w:rFonts w:ascii="Times New Roman"/>
          <w:color w:val="000000"/>
          <w:sz w:val="28"/>
          <w:szCs w:val="28"/>
          <w:lang w:val="ru-RU"/>
        </w:rPr>
        <w:t>202</w:t>
      </w:r>
      <w:r w:rsidR="006B4F8A">
        <w:rPr>
          <w:rFonts w:ascii="Times New Roman"/>
          <w:color w:val="000000"/>
          <w:sz w:val="28"/>
          <w:szCs w:val="28"/>
          <w:lang w:val="ru-RU"/>
        </w:rPr>
        <w:t>5</w:t>
      </w:r>
      <w:r>
        <w:rPr>
          <w:rFonts w:ascii="Times New Roman"/>
          <w:color w:val="000000"/>
          <w:sz w:val="28"/>
          <w:szCs w:val="28"/>
          <w:lang w:val="ru-RU"/>
        </w:rPr>
        <w:t xml:space="preserve"> годов</w:t>
      </w:r>
      <w:r w:rsidRPr="00A90115">
        <w:rPr>
          <w:rFonts w:ascii="Times New Roman"/>
          <w:color w:val="000000"/>
          <w:sz w:val="28"/>
          <w:szCs w:val="28"/>
          <w:lang w:val="ru-RU"/>
        </w:rPr>
        <w:t>» могут принимать участие авторы (авторские коллективы</w:t>
      </w:r>
      <w:r w:rsidR="0021784E">
        <w:rPr>
          <w:rFonts w:ascii="Times New Roman"/>
          <w:color w:val="000000"/>
          <w:sz w:val="28"/>
          <w:szCs w:val="28"/>
          <w:lang w:val="ru-RU"/>
        </w:rPr>
        <w:t>)</w:t>
      </w:r>
      <w:r w:rsidRPr="00A90115">
        <w:rPr>
          <w:rFonts w:asci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/>
          <w:color w:val="000000"/>
          <w:sz w:val="28"/>
          <w:szCs w:val="28"/>
          <w:lang w:val="ru-RU"/>
        </w:rPr>
        <w:t xml:space="preserve">работ, </w:t>
      </w:r>
      <w:r w:rsidRPr="00A90115">
        <w:rPr>
          <w:rFonts w:ascii="Times New Roman"/>
          <w:color w:val="000000"/>
          <w:sz w:val="28"/>
          <w:szCs w:val="28"/>
          <w:lang w:val="ru-RU"/>
        </w:rPr>
        <w:t>освещающих вопросы:</w:t>
      </w:r>
    </w:p>
    <w:p w:rsidR="00CD4F65" w:rsidRPr="00A90115" w:rsidRDefault="00CD4F65" w:rsidP="00A45047">
      <w:pPr>
        <w:widowControl/>
        <w:wordWrap/>
        <w:ind w:left="284" w:firstLine="716"/>
        <w:rPr>
          <w:rFonts w:ascii="Times New Roman"/>
          <w:color w:val="000000"/>
          <w:sz w:val="28"/>
          <w:szCs w:val="28"/>
          <w:lang w:val="ru-RU"/>
        </w:rPr>
      </w:pPr>
      <w:r w:rsidRPr="00A90115">
        <w:rPr>
          <w:rFonts w:ascii="Times New Roman"/>
          <w:color w:val="000000"/>
          <w:sz w:val="28"/>
          <w:szCs w:val="28"/>
          <w:lang w:val="ru-RU"/>
        </w:rPr>
        <w:t>- критического анализа современных произведений архитектуры, архитектурной среды</w:t>
      </w:r>
      <w:r>
        <w:rPr>
          <w:rFonts w:ascii="Times New Roman"/>
          <w:color w:val="000000"/>
          <w:sz w:val="28"/>
          <w:szCs w:val="28"/>
          <w:lang w:val="ru-RU"/>
        </w:rPr>
        <w:t>, территори</w:t>
      </w:r>
      <w:r w:rsidRPr="00A90115">
        <w:rPr>
          <w:rFonts w:ascii="Times New Roman"/>
          <w:color w:val="000000"/>
          <w:sz w:val="28"/>
          <w:szCs w:val="28"/>
          <w:lang w:val="ru-RU"/>
        </w:rPr>
        <w:t>альной планировки, ландшафтной архитектуры, дизайна;</w:t>
      </w:r>
    </w:p>
    <w:p w:rsidR="00CD4F65" w:rsidRPr="00A90115" w:rsidRDefault="00CD4F65" w:rsidP="005F6165">
      <w:pPr>
        <w:widowControl/>
        <w:wordWrap/>
        <w:ind w:left="284" w:firstLine="709"/>
        <w:rPr>
          <w:rFonts w:ascii="Times New Roman"/>
          <w:color w:val="000000"/>
          <w:sz w:val="28"/>
          <w:szCs w:val="28"/>
          <w:lang w:val="ru-RU"/>
        </w:rPr>
      </w:pPr>
      <w:r w:rsidRPr="00A90115">
        <w:rPr>
          <w:rFonts w:ascii="Times New Roman"/>
          <w:color w:val="000000"/>
          <w:sz w:val="28"/>
          <w:szCs w:val="28"/>
          <w:lang w:val="ru-RU"/>
        </w:rPr>
        <w:lastRenderedPageBreak/>
        <w:t>- теории архитектуры жилых, общественных, производственных зданий, со</w:t>
      </w:r>
      <w:r w:rsidRPr="00A90115">
        <w:rPr>
          <w:rFonts w:ascii="Times New Roman"/>
          <w:color w:val="000000"/>
          <w:sz w:val="28"/>
          <w:szCs w:val="28"/>
          <w:lang w:val="ru-RU"/>
        </w:rPr>
        <w:softHyphen/>
        <w:t>оружений и их комплексов, городских, сельских поселений, инфраструктур, ландшафтной архитектуры, архитектуры интерьеров з</w:t>
      </w:r>
      <w:r>
        <w:rPr>
          <w:rFonts w:ascii="Times New Roman"/>
          <w:color w:val="000000"/>
          <w:sz w:val="28"/>
          <w:szCs w:val="28"/>
          <w:lang w:val="ru-RU"/>
        </w:rPr>
        <w:t xml:space="preserve">даний и открытых пространств, </w:t>
      </w:r>
      <w:r w:rsidRPr="00A90115">
        <w:rPr>
          <w:rFonts w:ascii="Times New Roman"/>
          <w:color w:val="000000"/>
          <w:sz w:val="28"/>
          <w:szCs w:val="28"/>
          <w:lang w:val="ru-RU"/>
        </w:rPr>
        <w:t>дизайна архитектурной среды, мо</w:t>
      </w:r>
      <w:r>
        <w:rPr>
          <w:rFonts w:ascii="Times New Roman"/>
          <w:color w:val="000000"/>
          <w:sz w:val="28"/>
          <w:szCs w:val="28"/>
          <w:lang w:val="ru-RU"/>
        </w:rPr>
        <w:t>дернизации, реконструкции и рес</w:t>
      </w:r>
      <w:r w:rsidRPr="00A90115">
        <w:rPr>
          <w:rFonts w:ascii="Times New Roman"/>
          <w:color w:val="000000"/>
          <w:sz w:val="28"/>
          <w:szCs w:val="28"/>
          <w:lang w:val="ru-RU"/>
        </w:rPr>
        <w:t>таврации зданий и сооружений;</w:t>
      </w:r>
    </w:p>
    <w:p w:rsidR="00CD4F65" w:rsidRPr="00A90115" w:rsidRDefault="00CD4F65" w:rsidP="005F6165">
      <w:pPr>
        <w:widowControl/>
        <w:wordWrap/>
        <w:ind w:left="284" w:firstLine="709"/>
        <w:rPr>
          <w:rFonts w:ascii="Times New Roman"/>
          <w:color w:val="000000"/>
          <w:sz w:val="28"/>
          <w:szCs w:val="28"/>
          <w:lang w:val="ru-RU"/>
        </w:rPr>
      </w:pPr>
      <w:r>
        <w:rPr>
          <w:rFonts w:ascii="Times New Roman"/>
          <w:color w:val="000000"/>
          <w:sz w:val="28"/>
          <w:szCs w:val="28"/>
          <w:lang w:val="ru-RU"/>
        </w:rPr>
        <w:t xml:space="preserve">- </w:t>
      </w:r>
      <w:r w:rsidRPr="00A90115">
        <w:rPr>
          <w:rFonts w:ascii="Times New Roman"/>
          <w:color w:val="000000"/>
          <w:sz w:val="28"/>
          <w:szCs w:val="28"/>
          <w:lang w:val="ru-RU"/>
        </w:rPr>
        <w:t>истории архитектуры и дизайна;</w:t>
      </w:r>
    </w:p>
    <w:p w:rsidR="00CD4F65" w:rsidRPr="00A90115" w:rsidRDefault="00CD4F65" w:rsidP="005F6165">
      <w:pPr>
        <w:widowControl/>
        <w:wordWrap/>
        <w:ind w:left="284" w:firstLine="709"/>
        <w:rPr>
          <w:rFonts w:ascii="Times New Roman"/>
          <w:color w:val="000000"/>
          <w:sz w:val="28"/>
          <w:szCs w:val="28"/>
          <w:lang w:val="ru-RU"/>
        </w:rPr>
      </w:pPr>
      <w:r w:rsidRPr="00A90115">
        <w:rPr>
          <w:rFonts w:ascii="Times New Roman"/>
          <w:color w:val="000000"/>
          <w:sz w:val="28"/>
          <w:szCs w:val="28"/>
          <w:lang w:val="ru-RU"/>
        </w:rPr>
        <w:t>- творчества мастеров архитектуры;</w:t>
      </w:r>
    </w:p>
    <w:p w:rsidR="00CD4F65" w:rsidRPr="00A90115" w:rsidRDefault="006D4D75" w:rsidP="005F6165">
      <w:pPr>
        <w:widowControl/>
        <w:wordWrap/>
        <w:ind w:left="284" w:firstLine="709"/>
        <w:rPr>
          <w:rFonts w:ascii="Times New Roman"/>
          <w:color w:val="000000"/>
          <w:sz w:val="28"/>
          <w:szCs w:val="28"/>
          <w:lang w:val="ru-RU"/>
        </w:rPr>
      </w:pPr>
      <w:r>
        <w:rPr>
          <w:rFonts w:ascii="Times New Roman"/>
          <w:color w:val="000000"/>
          <w:sz w:val="28"/>
          <w:szCs w:val="28"/>
          <w:lang w:val="ru-RU"/>
        </w:rPr>
        <w:t xml:space="preserve">- </w:t>
      </w:r>
      <w:r w:rsidR="00CD4F65" w:rsidRPr="00A90115">
        <w:rPr>
          <w:rFonts w:ascii="Times New Roman"/>
          <w:color w:val="000000"/>
          <w:sz w:val="28"/>
          <w:szCs w:val="28"/>
          <w:lang w:val="ru-RU"/>
        </w:rPr>
        <w:t>методики преподавания специальных архитектурных дисциплин в высших и средних специальных учебных заведениях.</w:t>
      </w:r>
    </w:p>
    <w:p w:rsidR="00CD4F65" w:rsidRPr="00A90115" w:rsidRDefault="00CD4F65" w:rsidP="005F6165">
      <w:pPr>
        <w:widowControl/>
        <w:wordWrap/>
        <w:rPr>
          <w:rFonts w:ascii="Times New Roman"/>
          <w:color w:val="000000"/>
          <w:sz w:val="28"/>
          <w:szCs w:val="28"/>
          <w:lang w:val="ru-RU"/>
        </w:rPr>
      </w:pPr>
      <w:r>
        <w:rPr>
          <w:rFonts w:ascii="Times New Roman"/>
          <w:color w:val="000000"/>
          <w:sz w:val="28"/>
          <w:szCs w:val="28"/>
          <w:lang w:val="ru-RU"/>
        </w:rPr>
        <w:t>На конкурс в</w:t>
      </w:r>
      <w:r w:rsidRPr="00A90115">
        <w:rPr>
          <w:rFonts w:ascii="Times New Roman"/>
          <w:color w:val="000000"/>
          <w:sz w:val="28"/>
          <w:szCs w:val="28"/>
          <w:lang w:val="ru-RU"/>
        </w:rPr>
        <w:t xml:space="preserve"> разделе «Публикация в области архит</w:t>
      </w:r>
      <w:r>
        <w:rPr>
          <w:rFonts w:ascii="Times New Roman"/>
          <w:color w:val="000000"/>
          <w:sz w:val="28"/>
          <w:szCs w:val="28"/>
          <w:lang w:val="ru-RU"/>
        </w:rPr>
        <w:t>ектуры, градостроительства и ди</w:t>
      </w:r>
      <w:r w:rsidRPr="00A90115">
        <w:rPr>
          <w:rFonts w:ascii="Times New Roman"/>
          <w:color w:val="000000"/>
          <w:sz w:val="28"/>
          <w:szCs w:val="28"/>
          <w:lang w:val="ru-RU"/>
        </w:rPr>
        <w:t>зайна</w:t>
      </w:r>
      <w:r>
        <w:rPr>
          <w:rFonts w:ascii="Times New Roman"/>
          <w:color w:val="000000"/>
          <w:sz w:val="28"/>
          <w:szCs w:val="28"/>
          <w:lang w:val="ru-RU"/>
        </w:rPr>
        <w:t xml:space="preserve"> 202</w:t>
      </w:r>
      <w:r w:rsidR="006B4F8A">
        <w:rPr>
          <w:rFonts w:ascii="Times New Roman"/>
          <w:color w:val="000000"/>
          <w:sz w:val="28"/>
          <w:szCs w:val="28"/>
          <w:lang w:val="ru-RU"/>
        </w:rPr>
        <w:t>4</w:t>
      </w:r>
      <w:r>
        <w:rPr>
          <w:rFonts w:ascii="Times New Roman"/>
          <w:color w:val="000000"/>
          <w:sz w:val="28"/>
          <w:szCs w:val="28"/>
          <w:lang w:val="ru-RU"/>
        </w:rPr>
        <w:t>-</w:t>
      </w:r>
      <w:r w:rsidR="00E93EC1">
        <w:rPr>
          <w:rFonts w:ascii="Times New Roman"/>
          <w:color w:val="000000"/>
          <w:sz w:val="28"/>
          <w:szCs w:val="28"/>
          <w:lang w:val="ru-RU"/>
        </w:rPr>
        <w:t>202</w:t>
      </w:r>
      <w:r w:rsidR="006B4F8A">
        <w:rPr>
          <w:rFonts w:ascii="Times New Roman"/>
          <w:color w:val="000000"/>
          <w:sz w:val="28"/>
          <w:szCs w:val="28"/>
          <w:lang w:val="ru-RU"/>
        </w:rPr>
        <w:t>5</w:t>
      </w:r>
      <w:r>
        <w:rPr>
          <w:rFonts w:ascii="Times New Roman"/>
          <w:color w:val="000000"/>
          <w:sz w:val="28"/>
          <w:szCs w:val="28"/>
          <w:lang w:val="ru-RU"/>
        </w:rPr>
        <w:t xml:space="preserve"> годов</w:t>
      </w:r>
      <w:r w:rsidRPr="00A90115">
        <w:rPr>
          <w:rFonts w:ascii="Times New Roman"/>
          <w:color w:val="000000"/>
          <w:sz w:val="28"/>
          <w:szCs w:val="28"/>
          <w:lang w:val="ru-RU"/>
        </w:rPr>
        <w:t>»</w:t>
      </w:r>
      <w:r>
        <w:rPr>
          <w:rFonts w:ascii="Times New Roman"/>
          <w:color w:val="000000"/>
          <w:sz w:val="28"/>
          <w:szCs w:val="28"/>
          <w:lang w:val="ru-RU"/>
        </w:rPr>
        <w:t xml:space="preserve"> принимаются работы </w:t>
      </w:r>
      <w:r w:rsidR="00723525">
        <w:rPr>
          <w:rFonts w:ascii="Times New Roman"/>
          <w:color w:val="000000"/>
          <w:sz w:val="28"/>
          <w:szCs w:val="28"/>
          <w:lang w:val="ru-RU"/>
        </w:rPr>
        <w:t xml:space="preserve">в </w:t>
      </w:r>
      <w:r>
        <w:rPr>
          <w:rFonts w:ascii="Times New Roman"/>
          <w:color w:val="000000"/>
          <w:sz w:val="28"/>
          <w:szCs w:val="28"/>
          <w:lang w:val="ru-RU"/>
        </w:rPr>
        <w:t>виде:</w:t>
      </w:r>
    </w:p>
    <w:p w:rsidR="00CD4F65" w:rsidRPr="00A90115" w:rsidRDefault="00CD4F65" w:rsidP="005F6165">
      <w:pPr>
        <w:widowControl/>
        <w:wordWrap/>
        <w:ind w:left="284" w:firstLine="709"/>
        <w:rPr>
          <w:rFonts w:ascii="Times New Roman"/>
          <w:color w:val="000000"/>
          <w:sz w:val="28"/>
          <w:szCs w:val="28"/>
          <w:lang w:val="ru-RU"/>
        </w:rPr>
      </w:pPr>
      <w:r w:rsidRPr="00A90115">
        <w:rPr>
          <w:rFonts w:ascii="Times New Roman"/>
          <w:color w:val="000000"/>
          <w:sz w:val="28"/>
          <w:szCs w:val="28"/>
          <w:lang w:val="ru-RU"/>
        </w:rPr>
        <w:t>- монографи</w:t>
      </w:r>
      <w:r w:rsidR="002B3D55">
        <w:rPr>
          <w:rFonts w:ascii="Times New Roman"/>
          <w:color w:val="000000"/>
          <w:sz w:val="28"/>
          <w:szCs w:val="28"/>
          <w:lang w:val="ru-RU"/>
        </w:rPr>
        <w:t>й</w:t>
      </w:r>
      <w:r w:rsidRPr="00A90115">
        <w:rPr>
          <w:rFonts w:ascii="Times New Roman"/>
          <w:color w:val="000000"/>
          <w:sz w:val="28"/>
          <w:szCs w:val="28"/>
          <w:lang w:val="ru-RU"/>
        </w:rPr>
        <w:t>;</w:t>
      </w:r>
    </w:p>
    <w:p w:rsidR="00CD4F65" w:rsidRPr="00A90115" w:rsidRDefault="00CD4F65" w:rsidP="005F6165">
      <w:pPr>
        <w:widowControl/>
        <w:wordWrap/>
        <w:ind w:left="284" w:firstLine="709"/>
        <w:rPr>
          <w:rFonts w:ascii="Times New Roman"/>
          <w:color w:val="000000"/>
          <w:sz w:val="28"/>
          <w:szCs w:val="28"/>
          <w:lang w:val="ru-RU"/>
        </w:rPr>
      </w:pPr>
      <w:r w:rsidRPr="00A90115">
        <w:rPr>
          <w:rFonts w:ascii="Times New Roman"/>
          <w:color w:val="000000"/>
          <w:sz w:val="28"/>
          <w:szCs w:val="28"/>
          <w:lang w:val="ru-RU"/>
        </w:rPr>
        <w:t>- научно</w:t>
      </w:r>
      <w:r w:rsidR="00EE0DB0">
        <w:rPr>
          <w:rFonts w:ascii="Times New Roman"/>
          <w:color w:val="000000"/>
          <w:sz w:val="28"/>
          <w:szCs w:val="28"/>
          <w:lang w:val="ru-RU"/>
        </w:rPr>
        <w:t>-</w:t>
      </w:r>
      <w:r w:rsidRPr="00A90115">
        <w:rPr>
          <w:rFonts w:ascii="Times New Roman"/>
          <w:color w:val="000000"/>
          <w:sz w:val="28"/>
          <w:szCs w:val="28"/>
          <w:lang w:val="ru-RU"/>
        </w:rPr>
        <w:t>исследовательски</w:t>
      </w:r>
      <w:r w:rsidR="002B3D55">
        <w:rPr>
          <w:rFonts w:ascii="Times New Roman"/>
          <w:color w:val="000000"/>
          <w:sz w:val="28"/>
          <w:szCs w:val="28"/>
          <w:lang w:val="ru-RU"/>
        </w:rPr>
        <w:t>х</w:t>
      </w:r>
      <w:r w:rsidRPr="00A90115">
        <w:rPr>
          <w:rFonts w:ascii="Times New Roman"/>
          <w:color w:val="000000"/>
          <w:sz w:val="28"/>
          <w:szCs w:val="28"/>
          <w:lang w:val="ru-RU"/>
        </w:rPr>
        <w:t xml:space="preserve"> разработ</w:t>
      </w:r>
      <w:r w:rsidR="002B3D55">
        <w:rPr>
          <w:rFonts w:ascii="Times New Roman"/>
          <w:color w:val="000000"/>
          <w:sz w:val="28"/>
          <w:szCs w:val="28"/>
          <w:lang w:val="ru-RU"/>
        </w:rPr>
        <w:t>ок</w:t>
      </w:r>
      <w:r w:rsidRPr="00A90115">
        <w:rPr>
          <w:rFonts w:ascii="Times New Roman"/>
          <w:color w:val="000000"/>
          <w:sz w:val="28"/>
          <w:szCs w:val="28"/>
          <w:lang w:val="ru-RU"/>
        </w:rPr>
        <w:t xml:space="preserve"> в области</w:t>
      </w:r>
      <w:r>
        <w:rPr>
          <w:rFonts w:ascii="Times New Roman"/>
          <w:color w:val="000000"/>
          <w:sz w:val="28"/>
          <w:szCs w:val="28"/>
          <w:lang w:val="ru-RU"/>
        </w:rPr>
        <w:t xml:space="preserve"> </w:t>
      </w:r>
      <w:r w:rsidRPr="00A90115">
        <w:rPr>
          <w:rFonts w:ascii="Times New Roman"/>
          <w:color w:val="000000"/>
          <w:sz w:val="28"/>
          <w:szCs w:val="28"/>
          <w:lang w:val="ru-RU"/>
        </w:rPr>
        <w:t>архитектуры и градостроительства;</w:t>
      </w:r>
    </w:p>
    <w:p w:rsidR="00CD4F65" w:rsidRPr="00A90115" w:rsidRDefault="00CD4F65" w:rsidP="005F6165">
      <w:pPr>
        <w:widowControl/>
        <w:wordWrap/>
        <w:ind w:left="284" w:firstLine="709"/>
        <w:rPr>
          <w:rFonts w:ascii="Times New Roman"/>
          <w:color w:val="000000"/>
          <w:sz w:val="28"/>
          <w:szCs w:val="28"/>
          <w:lang w:val="ru-RU"/>
        </w:rPr>
      </w:pPr>
      <w:r w:rsidRPr="00A90115">
        <w:rPr>
          <w:rFonts w:ascii="Times New Roman"/>
          <w:color w:val="000000"/>
          <w:sz w:val="28"/>
          <w:szCs w:val="28"/>
          <w:lang w:val="ru-RU"/>
        </w:rPr>
        <w:t>- учебник</w:t>
      </w:r>
      <w:r w:rsidR="002B3D55">
        <w:rPr>
          <w:rFonts w:ascii="Times New Roman"/>
          <w:color w:val="000000"/>
          <w:sz w:val="28"/>
          <w:szCs w:val="28"/>
          <w:lang w:val="ru-RU"/>
        </w:rPr>
        <w:t>ов</w:t>
      </w:r>
      <w:r w:rsidRPr="00A90115">
        <w:rPr>
          <w:rFonts w:ascii="Times New Roman"/>
          <w:color w:val="000000"/>
          <w:sz w:val="28"/>
          <w:szCs w:val="28"/>
          <w:lang w:val="ru-RU"/>
        </w:rPr>
        <w:t>, учебны</w:t>
      </w:r>
      <w:r w:rsidR="002B3D55">
        <w:rPr>
          <w:rFonts w:ascii="Times New Roman"/>
          <w:color w:val="000000"/>
          <w:sz w:val="28"/>
          <w:szCs w:val="28"/>
          <w:lang w:val="ru-RU"/>
        </w:rPr>
        <w:t>х</w:t>
      </w:r>
      <w:r w:rsidRPr="00A90115">
        <w:rPr>
          <w:rFonts w:ascii="Times New Roman"/>
          <w:color w:val="000000"/>
          <w:sz w:val="28"/>
          <w:szCs w:val="28"/>
          <w:lang w:val="ru-RU"/>
        </w:rPr>
        <w:t xml:space="preserve"> пособи</w:t>
      </w:r>
      <w:r w:rsidR="002B3D55">
        <w:rPr>
          <w:rFonts w:ascii="Times New Roman"/>
          <w:color w:val="000000"/>
          <w:sz w:val="28"/>
          <w:szCs w:val="28"/>
          <w:lang w:val="ru-RU"/>
        </w:rPr>
        <w:t>й</w:t>
      </w:r>
      <w:r w:rsidRPr="00A90115">
        <w:rPr>
          <w:rFonts w:ascii="Times New Roman"/>
          <w:color w:val="000000"/>
          <w:sz w:val="28"/>
          <w:szCs w:val="28"/>
          <w:lang w:val="ru-RU"/>
        </w:rPr>
        <w:t>, учебно-методически</w:t>
      </w:r>
      <w:r w:rsidR="002B3D55">
        <w:rPr>
          <w:rFonts w:ascii="Times New Roman"/>
          <w:color w:val="000000"/>
          <w:sz w:val="28"/>
          <w:szCs w:val="28"/>
          <w:lang w:val="ru-RU"/>
        </w:rPr>
        <w:t>х</w:t>
      </w:r>
      <w:r w:rsidRPr="00A90115">
        <w:rPr>
          <w:rFonts w:ascii="Times New Roman"/>
          <w:color w:val="000000"/>
          <w:sz w:val="28"/>
          <w:szCs w:val="28"/>
          <w:lang w:val="ru-RU"/>
        </w:rPr>
        <w:t xml:space="preserve"> пособи</w:t>
      </w:r>
      <w:r w:rsidR="002B3D55">
        <w:rPr>
          <w:rFonts w:ascii="Times New Roman"/>
          <w:color w:val="000000"/>
          <w:sz w:val="28"/>
          <w:szCs w:val="28"/>
          <w:lang w:val="ru-RU"/>
        </w:rPr>
        <w:t>й</w:t>
      </w:r>
      <w:r w:rsidRPr="00A90115">
        <w:rPr>
          <w:rFonts w:ascii="Times New Roman"/>
          <w:color w:val="000000"/>
          <w:sz w:val="28"/>
          <w:szCs w:val="28"/>
          <w:lang w:val="ru-RU"/>
        </w:rPr>
        <w:t>;</w:t>
      </w:r>
    </w:p>
    <w:p w:rsidR="00CD4F65" w:rsidRPr="00A90115" w:rsidRDefault="00CD4F65" w:rsidP="005F6165">
      <w:pPr>
        <w:widowControl/>
        <w:wordWrap/>
        <w:ind w:left="284" w:firstLine="709"/>
        <w:rPr>
          <w:rFonts w:ascii="Times New Roman"/>
          <w:color w:val="000000"/>
          <w:sz w:val="28"/>
          <w:szCs w:val="28"/>
          <w:lang w:val="ru-RU"/>
        </w:rPr>
      </w:pPr>
      <w:r w:rsidRPr="00A90115">
        <w:rPr>
          <w:rFonts w:ascii="Times New Roman"/>
          <w:color w:val="000000"/>
          <w:sz w:val="28"/>
          <w:szCs w:val="28"/>
          <w:lang w:val="ru-RU"/>
        </w:rPr>
        <w:t>- сери</w:t>
      </w:r>
      <w:r w:rsidR="002B3D55">
        <w:rPr>
          <w:rFonts w:ascii="Times New Roman"/>
          <w:color w:val="000000"/>
          <w:sz w:val="28"/>
          <w:szCs w:val="28"/>
          <w:lang w:val="ru-RU"/>
        </w:rPr>
        <w:t>й</w:t>
      </w:r>
      <w:r w:rsidRPr="00A90115">
        <w:rPr>
          <w:rFonts w:ascii="Times New Roman"/>
          <w:color w:val="000000"/>
          <w:sz w:val="28"/>
          <w:szCs w:val="28"/>
          <w:lang w:val="ru-RU"/>
        </w:rPr>
        <w:t xml:space="preserve"> статей </w:t>
      </w:r>
      <w:r w:rsidRPr="005F6165">
        <w:rPr>
          <w:rFonts w:ascii="Times New Roman"/>
          <w:color w:val="000000"/>
          <w:sz w:val="28"/>
          <w:szCs w:val="28"/>
          <w:lang w:val="ru-RU"/>
        </w:rPr>
        <w:t>и отдельны</w:t>
      </w:r>
      <w:r w:rsidR="002B3D55">
        <w:rPr>
          <w:rFonts w:ascii="Times New Roman"/>
          <w:color w:val="000000"/>
          <w:sz w:val="28"/>
          <w:szCs w:val="28"/>
          <w:lang w:val="ru-RU"/>
        </w:rPr>
        <w:t>х</w:t>
      </w:r>
      <w:r w:rsidRPr="005F6165">
        <w:rPr>
          <w:rFonts w:ascii="Times New Roman"/>
          <w:color w:val="000000"/>
          <w:sz w:val="28"/>
          <w:szCs w:val="28"/>
          <w:lang w:val="ru-RU"/>
        </w:rPr>
        <w:t xml:space="preserve"> стат</w:t>
      </w:r>
      <w:r w:rsidR="002B3D55">
        <w:rPr>
          <w:rFonts w:ascii="Times New Roman"/>
          <w:color w:val="000000"/>
          <w:sz w:val="28"/>
          <w:szCs w:val="28"/>
          <w:lang w:val="ru-RU"/>
        </w:rPr>
        <w:t>ей</w:t>
      </w:r>
      <w:r w:rsidRPr="00A90115">
        <w:rPr>
          <w:rFonts w:ascii="Times New Roman"/>
          <w:color w:val="000000"/>
          <w:sz w:val="28"/>
          <w:szCs w:val="28"/>
          <w:lang w:val="ru-RU"/>
        </w:rPr>
        <w:t xml:space="preserve"> в периодических изданиях</w:t>
      </w:r>
      <w:r w:rsidR="00811643">
        <w:rPr>
          <w:rFonts w:ascii="Times New Roman"/>
          <w:color w:val="000000"/>
          <w:sz w:val="28"/>
          <w:szCs w:val="28"/>
          <w:lang w:val="ru-RU"/>
        </w:rPr>
        <w:t>;</w:t>
      </w:r>
    </w:p>
    <w:p w:rsidR="00CD4F65" w:rsidRPr="003D20B6" w:rsidRDefault="00CD4F65" w:rsidP="005F6165">
      <w:pPr>
        <w:widowControl/>
        <w:wordWrap/>
        <w:ind w:left="284" w:firstLine="709"/>
        <w:rPr>
          <w:rFonts w:ascii="Times New Roman"/>
          <w:color w:val="000000"/>
          <w:sz w:val="28"/>
          <w:szCs w:val="28"/>
          <w:lang w:val="ru-RU"/>
        </w:rPr>
      </w:pPr>
      <w:r w:rsidRPr="00A90115">
        <w:rPr>
          <w:rFonts w:ascii="Times New Roman"/>
          <w:color w:val="000000"/>
          <w:sz w:val="28"/>
          <w:szCs w:val="28"/>
          <w:lang w:val="ru-RU"/>
        </w:rPr>
        <w:t>-</w:t>
      </w:r>
      <w:r>
        <w:rPr>
          <w:rFonts w:ascii="Times New Roman"/>
          <w:color w:val="000000"/>
          <w:sz w:val="28"/>
          <w:szCs w:val="28"/>
          <w:lang w:val="ru-RU"/>
        </w:rPr>
        <w:t xml:space="preserve"> </w:t>
      </w:r>
      <w:r w:rsidRPr="00A90115">
        <w:rPr>
          <w:rFonts w:ascii="Times New Roman"/>
          <w:color w:val="000000"/>
          <w:sz w:val="28"/>
          <w:szCs w:val="28"/>
          <w:lang w:val="ru-RU"/>
        </w:rPr>
        <w:t>архитектурны</w:t>
      </w:r>
      <w:r w:rsidR="002B3D55">
        <w:rPr>
          <w:rFonts w:ascii="Times New Roman"/>
          <w:color w:val="000000"/>
          <w:sz w:val="28"/>
          <w:szCs w:val="28"/>
          <w:lang w:val="ru-RU"/>
        </w:rPr>
        <w:t>х</w:t>
      </w:r>
      <w:r w:rsidRPr="00A90115">
        <w:rPr>
          <w:rFonts w:ascii="Times New Roman"/>
          <w:color w:val="000000"/>
          <w:sz w:val="28"/>
          <w:szCs w:val="28"/>
          <w:lang w:val="ru-RU"/>
        </w:rPr>
        <w:t xml:space="preserve"> сайт</w:t>
      </w:r>
      <w:r w:rsidR="002B3D55">
        <w:rPr>
          <w:rFonts w:ascii="Times New Roman"/>
          <w:color w:val="000000"/>
          <w:sz w:val="28"/>
          <w:szCs w:val="28"/>
          <w:lang w:val="ru-RU"/>
        </w:rPr>
        <w:t>ов</w:t>
      </w:r>
      <w:r w:rsidRPr="00A90115">
        <w:rPr>
          <w:rFonts w:asci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/>
          <w:color w:val="000000"/>
          <w:sz w:val="28"/>
          <w:szCs w:val="28"/>
          <w:lang w:val="ru-RU"/>
        </w:rPr>
        <w:t>кино</w:t>
      </w:r>
      <w:r w:rsidR="002B3D55">
        <w:rPr>
          <w:rFonts w:ascii="Times New Roman"/>
          <w:color w:val="000000"/>
          <w:sz w:val="28"/>
          <w:szCs w:val="28"/>
          <w:lang w:val="ru-RU"/>
        </w:rPr>
        <w:t>-</w:t>
      </w:r>
      <w:r>
        <w:rPr>
          <w:rFonts w:ascii="Times New Roman"/>
          <w:color w:val="000000"/>
          <w:sz w:val="28"/>
          <w:szCs w:val="28"/>
          <w:lang w:val="ru-RU"/>
        </w:rPr>
        <w:t xml:space="preserve"> и видеофильм</w:t>
      </w:r>
      <w:r w:rsidR="002B3D55">
        <w:rPr>
          <w:rFonts w:ascii="Times New Roman"/>
          <w:color w:val="000000"/>
          <w:sz w:val="28"/>
          <w:szCs w:val="28"/>
          <w:lang w:val="ru-RU"/>
        </w:rPr>
        <w:t>ов</w:t>
      </w:r>
      <w:r>
        <w:rPr>
          <w:rFonts w:ascii="Times New Roman"/>
          <w:color w:val="000000"/>
          <w:sz w:val="28"/>
          <w:szCs w:val="28"/>
          <w:lang w:val="ru-RU"/>
        </w:rPr>
        <w:t>.</w:t>
      </w:r>
    </w:p>
    <w:p w:rsidR="00CD4F65" w:rsidRDefault="00CD4F65" w:rsidP="00257004">
      <w:pPr>
        <w:widowControl/>
        <w:wordWrap/>
        <w:ind w:left="284" w:firstLine="709"/>
        <w:rPr>
          <w:rFonts w:ascii="Times New Roman"/>
          <w:color w:val="000000"/>
          <w:sz w:val="28"/>
          <w:szCs w:val="28"/>
          <w:lang w:val="ru-RU"/>
        </w:rPr>
      </w:pPr>
    </w:p>
    <w:p w:rsidR="00CD4F65" w:rsidRPr="00A90115" w:rsidRDefault="00CD4F65" w:rsidP="00257004">
      <w:pPr>
        <w:widowControl/>
        <w:wordWrap/>
        <w:ind w:left="284" w:firstLine="709"/>
        <w:rPr>
          <w:rFonts w:ascii="Times New Roman"/>
          <w:color w:val="000000"/>
          <w:sz w:val="28"/>
          <w:szCs w:val="28"/>
          <w:lang w:val="ru-RU"/>
        </w:rPr>
      </w:pPr>
      <w:r w:rsidRPr="00A90115">
        <w:rPr>
          <w:rFonts w:ascii="Times New Roman"/>
          <w:color w:val="000000"/>
          <w:sz w:val="28"/>
          <w:szCs w:val="28"/>
          <w:lang w:val="ru-RU"/>
        </w:rPr>
        <w:t xml:space="preserve">В зависимости от количества и качества поданных работ жюри может изменить количество наград, </w:t>
      </w:r>
      <w:r>
        <w:rPr>
          <w:rFonts w:ascii="Times New Roman"/>
          <w:color w:val="000000"/>
          <w:sz w:val="28"/>
          <w:szCs w:val="28"/>
          <w:lang w:val="ru-RU"/>
        </w:rPr>
        <w:t xml:space="preserve">выделить </w:t>
      </w:r>
      <w:proofErr w:type="spellStart"/>
      <w:r>
        <w:rPr>
          <w:rFonts w:ascii="Times New Roman"/>
          <w:color w:val="000000"/>
          <w:sz w:val="28"/>
          <w:szCs w:val="28"/>
          <w:lang w:val="ru-RU"/>
        </w:rPr>
        <w:t>подноминации</w:t>
      </w:r>
      <w:proofErr w:type="spellEnd"/>
      <w:r>
        <w:rPr>
          <w:rFonts w:ascii="Times New Roman"/>
          <w:color w:val="000000"/>
          <w:sz w:val="28"/>
          <w:szCs w:val="28"/>
          <w:lang w:val="ru-RU"/>
        </w:rPr>
        <w:t xml:space="preserve"> или не присуждать награды.</w:t>
      </w:r>
    </w:p>
    <w:p w:rsidR="002B3D55" w:rsidRDefault="002B3D55" w:rsidP="002B3D55">
      <w:pPr>
        <w:widowControl/>
        <w:tabs>
          <w:tab w:val="left" w:pos="540"/>
          <w:tab w:val="left" w:pos="900"/>
        </w:tabs>
        <w:wordWrap/>
        <w:rPr>
          <w:rFonts w:ascii="Times New Roman"/>
          <w:color w:val="000000"/>
          <w:sz w:val="28"/>
          <w:szCs w:val="28"/>
          <w:lang w:val="ru-RU"/>
        </w:rPr>
      </w:pPr>
    </w:p>
    <w:p w:rsidR="00CD4F65" w:rsidRPr="00770E4E" w:rsidRDefault="002B3D55" w:rsidP="00B32C42">
      <w:pPr>
        <w:widowControl/>
        <w:tabs>
          <w:tab w:val="left" w:pos="540"/>
          <w:tab w:val="left" w:pos="900"/>
        </w:tabs>
        <w:wordWrap/>
        <w:jc w:val="center"/>
        <w:rPr>
          <w:rFonts w:ascii="Times New Roman"/>
          <w:b/>
          <w:color w:val="000000"/>
          <w:sz w:val="28"/>
          <w:szCs w:val="28"/>
          <w:lang w:val="ru-RU"/>
        </w:rPr>
      </w:pPr>
      <w:r>
        <w:rPr>
          <w:rFonts w:ascii="Times New Roman"/>
          <w:b/>
          <w:color w:val="000000"/>
          <w:sz w:val="28"/>
          <w:szCs w:val="28"/>
          <w:lang w:val="ru-RU"/>
        </w:rPr>
        <w:t>3</w:t>
      </w:r>
      <w:r w:rsidR="002E3280">
        <w:rPr>
          <w:rFonts w:ascii="Times New Roman"/>
          <w:b/>
          <w:color w:val="000000"/>
          <w:sz w:val="28"/>
          <w:szCs w:val="28"/>
          <w:lang w:val="ru-RU"/>
        </w:rPr>
        <w:t>.</w:t>
      </w:r>
      <w:r>
        <w:rPr>
          <w:rFonts w:ascii="Times New Roman"/>
          <w:b/>
          <w:color w:val="000000"/>
          <w:sz w:val="28"/>
          <w:szCs w:val="28"/>
          <w:lang w:val="ru-RU"/>
        </w:rPr>
        <w:t xml:space="preserve"> </w:t>
      </w:r>
      <w:r w:rsidR="00CD4F65" w:rsidRPr="0089356E">
        <w:rPr>
          <w:rFonts w:ascii="Times New Roman"/>
          <w:b/>
          <w:color w:val="000000"/>
          <w:sz w:val="28"/>
          <w:szCs w:val="28"/>
          <w:lang w:val="ru-RU"/>
        </w:rPr>
        <w:t>НАГРАДЫ</w:t>
      </w:r>
    </w:p>
    <w:p w:rsidR="00CD4F65" w:rsidRDefault="00CD4F65" w:rsidP="00257004">
      <w:pPr>
        <w:widowControl/>
        <w:wordWrap/>
        <w:ind w:left="284" w:firstLine="709"/>
        <w:rPr>
          <w:rFonts w:ascii="Times New Roman"/>
          <w:color w:val="000000"/>
          <w:sz w:val="28"/>
          <w:szCs w:val="28"/>
          <w:lang w:val="ru-RU"/>
        </w:rPr>
      </w:pPr>
      <w:r w:rsidRPr="00A90115">
        <w:rPr>
          <w:rFonts w:ascii="Times New Roman"/>
          <w:color w:val="000000"/>
          <w:sz w:val="28"/>
          <w:szCs w:val="28"/>
          <w:lang w:val="ru-RU"/>
        </w:rPr>
        <w:t>Для победителей Конкурса устанавливаются следующие награды</w:t>
      </w:r>
      <w:r>
        <w:rPr>
          <w:rFonts w:ascii="Times New Roman"/>
          <w:color w:val="000000"/>
          <w:sz w:val="28"/>
          <w:szCs w:val="28"/>
          <w:lang w:val="ru-RU"/>
        </w:rPr>
        <w:t>, присуждаемые жюри конкурса</w:t>
      </w:r>
      <w:r w:rsidRPr="00A90115">
        <w:rPr>
          <w:rFonts w:ascii="Times New Roman"/>
          <w:color w:val="000000"/>
          <w:sz w:val="28"/>
          <w:szCs w:val="28"/>
          <w:lang w:val="ru-RU"/>
        </w:rPr>
        <w:t>:</w:t>
      </w:r>
    </w:p>
    <w:p w:rsidR="00CD4F65" w:rsidRPr="00A90115" w:rsidRDefault="00CD4F65" w:rsidP="00257004">
      <w:pPr>
        <w:widowControl/>
        <w:wordWrap/>
        <w:ind w:left="284" w:firstLine="709"/>
        <w:rPr>
          <w:rFonts w:ascii="Times New Roman"/>
          <w:color w:val="000000"/>
          <w:sz w:val="28"/>
          <w:szCs w:val="28"/>
          <w:lang w:val="ru-RU"/>
        </w:rPr>
      </w:pPr>
      <w:r>
        <w:rPr>
          <w:rFonts w:ascii="Times New Roman"/>
          <w:color w:val="000000"/>
          <w:sz w:val="28"/>
          <w:szCs w:val="28"/>
          <w:lang w:val="ru-RU"/>
        </w:rPr>
        <w:t xml:space="preserve">В разделе </w:t>
      </w:r>
      <w:r w:rsidRPr="00C469B0">
        <w:rPr>
          <w:rFonts w:ascii="Times New Roman"/>
          <w:b/>
          <w:color w:val="000000"/>
          <w:sz w:val="28"/>
          <w:szCs w:val="28"/>
          <w:lang w:val="ru-RU"/>
        </w:rPr>
        <w:t>«Постройка»:</w:t>
      </w:r>
    </w:p>
    <w:p w:rsidR="002B3D55" w:rsidRDefault="00CD4F65" w:rsidP="00257004">
      <w:pPr>
        <w:widowControl/>
        <w:wordWrap/>
        <w:ind w:left="284" w:firstLine="709"/>
        <w:rPr>
          <w:rFonts w:ascii="Times New Roman"/>
          <w:color w:val="000000"/>
          <w:sz w:val="28"/>
          <w:szCs w:val="28"/>
          <w:lang w:val="ru-RU"/>
        </w:rPr>
      </w:pPr>
      <w:r w:rsidRPr="002B3D55">
        <w:rPr>
          <w:rFonts w:ascii="Times New Roman"/>
          <w:color w:val="000000"/>
          <w:sz w:val="28"/>
          <w:szCs w:val="28"/>
          <w:lang w:val="ru-RU"/>
        </w:rPr>
        <w:t xml:space="preserve">- </w:t>
      </w:r>
      <w:r w:rsidR="002B3D55">
        <w:rPr>
          <w:rFonts w:ascii="Times New Roman"/>
          <w:color w:val="000000"/>
          <w:sz w:val="28"/>
          <w:szCs w:val="28"/>
          <w:lang w:val="ru-RU"/>
        </w:rPr>
        <w:t>б</w:t>
      </w:r>
      <w:r w:rsidR="002B3D55" w:rsidRPr="002B3D55">
        <w:rPr>
          <w:rFonts w:ascii="Times New Roman"/>
          <w:color w:val="000000"/>
          <w:sz w:val="28"/>
          <w:szCs w:val="28"/>
          <w:lang w:val="ru-RU"/>
        </w:rPr>
        <w:t>ольшой «ГРАН-ПРИ», медаль и диплом победителя конкурса за лучшую работу в разделе «Постройка»;</w:t>
      </w:r>
    </w:p>
    <w:p w:rsidR="00EE0DB0" w:rsidRPr="002364E0" w:rsidRDefault="00EE0DB0" w:rsidP="00EE0DB0">
      <w:pPr>
        <w:widowControl/>
        <w:wordWrap/>
        <w:ind w:left="284" w:firstLine="709"/>
        <w:rPr>
          <w:rFonts w:ascii="Times New Roman"/>
          <w:sz w:val="28"/>
          <w:szCs w:val="28"/>
          <w:lang w:val="ru-RU"/>
        </w:rPr>
      </w:pPr>
      <w:r w:rsidRPr="002364E0">
        <w:rPr>
          <w:rFonts w:ascii="Times New Roman"/>
          <w:sz w:val="28"/>
          <w:szCs w:val="28"/>
          <w:lang w:val="ru-RU"/>
        </w:rPr>
        <w:t>- участие в выстав</w:t>
      </w:r>
      <w:r w:rsidR="002364E0">
        <w:rPr>
          <w:rFonts w:ascii="Times New Roman"/>
          <w:sz w:val="28"/>
          <w:szCs w:val="28"/>
          <w:lang w:val="ru-RU"/>
        </w:rPr>
        <w:t>ке работ – победителей Конкурса</w:t>
      </w:r>
      <w:r w:rsidR="0021784E">
        <w:rPr>
          <w:rFonts w:ascii="Times New Roman"/>
          <w:sz w:val="28"/>
          <w:szCs w:val="28"/>
          <w:lang w:val="ru-RU"/>
        </w:rPr>
        <w:t>;</w:t>
      </w:r>
    </w:p>
    <w:p w:rsidR="00772B51" w:rsidRDefault="00772B51" w:rsidP="00257004">
      <w:pPr>
        <w:widowControl/>
        <w:wordWrap/>
        <w:ind w:left="284" w:firstLine="709"/>
        <w:rPr>
          <w:rFonts w:ascii="Times New Roman"/>
          <w:color w:val="000000"/>
          <w:sz w:val="28"/>
          <w:szCs w:val="28"/>
          <w:lang w:val="ru-RU"/>
        </w:rPr>
      </w:pPr>
    </w:p>
    <w:p w:rsidR="00CD4F65" w:rsidRDefault="00CD4F65" w:rsidP="00257004">
      <w:pPr>
        <w:widowControl/>
        <w:wordWrap/>
        <w:ind w:left="284" w:firstLine="709"/>
        <w:rPr>
          <w:rFonts w:ascii="Times New Roman"/>
          <w:color w:val="000000"/>
          <w:sz w:val="28"/>
          <w:szCs w:val="28"/>
          <w:lang w:val="ru-RU"/>
        </w:rPr>
      </w:pPr>
      <w:r>
        <w:rPr>
          <w:rFonts w:ascii="Times New Roman"/>
          <w:color w:val="000000"/>
          <w:sz w:val="28"/>
          <w:szCs w:val="28"/>
          <w:lang w:val="ru-RU"/>
        </w:rPr>
        <w:t xml:space="preserve">- </w:t>
      </w:r>
      <w:r w:rsidRPr="00A90115">
        <w:rPr>
          <w:rFonts w:ascii="Times New Roman"/>
          <w:color w:val="000000"/>
          <w:sz w:val="28"/>
          <w:szCs w:val="28"/>
          <w:lang w:val="ru-RU"/>
        </w:rPr>
        <w:t>за лучшие работы в каждой номинации</w:t>
      </w:r>
      <w:r>
        <w:rPr>
          <w:rFonts w:ascii="Times New Roman"/>
          <w:color w:val="000000"/>
          <w:sz w:val="28"/>
          <w:szCs w:val="28"/>
          <w:lang w:val="ru-RU"/>
        </w:rPr>
        <w:t xml:space="preserve"> раздела - медаль и диплом первой степени;</w:t>
      </w:r>
    </w:p>
    <w:p w:rsidR="00772B51" w:rsidRDefault="00772B51" w:rsidP="00257004">
      <w:pPr>
        <w:widowControl/>
        <w:wordWrap/>
        <w:ind w:left="284" w:firstLine="709"/>
        <w:rPr>
          <w:rFonts w:ascii="Times New Roman"/>
          <w:color w:val="000000"/>
          <w:sz w:val="28"/>
          <w:szCs w:val="28"/>
          <w:lang w:val="ru-RU"/>
        </w:rPr>
      </w:pPr>
      <w:r>
        <w:rPr>
          <w:rFonts w:ascii="Times New Roman"/>
          <w:color w:val="000000"/>
          <w:sz w:val="28"/>
          <w:szCs w:val="28"/>
          <w:lang w:val="ru-RU"/>
        </w:rPr>
        <w:t>-участие в выставке работ-победителей Конкурса;</w:t>
      </w:r>
    </w:p>
    <w:p w:rsidR="00772B51" w:rsidRDefault="00772B51" w:rsidP="00257004">
      <w:pPr>
        <w:widowControl/>
        <w:wordWrap/>
        <w:ind w:left="284" w:firstLine="709"/>
        <w:rPr>
          <w:rFonts w:ascii="Times New Roman"/>
          <w:color w:val="000000"/>
          <w:sz w:val="28"/>
          <w:szCs w:val="28"/>
          <w:lang w:val="ru-RU"/>
        </w:rPr>
      </w:pPr>
    </w:p>
    <w:p w:rsidR="00772B51" w:rsidRDefault="00CD4F65" w:rsidP="00257004">
      <w:pPr>
        <w:widowControl/>
        <w:wordWrap/>
        <w:ind w:left="284" w:firstLine="709"/>
        <w:rPr>
          <w:rFonts w:ascii="Times New Roman"/>
          <w:color w:val="000000"/>
          <w:sz w:val="28"/>
          <w:szCs w:val="28"/>
          <w:lang w:val="ru-RU"/>
        </w:rPr>
      </w:pPr>
      <w:r>
        <w:rPr>
          <w:rFonts w:ascii="Times New Roman"/>
          <w:color w:val="000000"/>
          <w:sz w:val="28"/>
          <w:szCs w:val="28"/>
          <w:lang w:val="ru-RU"/>
        </w:rPr>
        <w:t>- диплом второй степени</w:t>
      </w:r>
      <w:r w:rsidR="0021784E">
        <w:rPr>
          <w:rFonts w:ascii="Times New Roman"/>
          <w:color w:val="000000"/>
          <w:sz w:val="28"/>
          <w:szCs w:val="28"/>
          <w:lang w:val="ru-RU"/>
        </w:rPr>
        <w:t>.</w:t>
      </w:r>
    </w:p>
    <w:p w:rsidR="00B23648" w:rsidRDefault="00811643" w:rsidP="00257004">
      <w:pPr>
        <w:widowControl/>
        <w:wordWrap/>
        <w:ind w:left="284" w:firstLine="709"/>
        <w:rPr>
          <w:rFonts w:ascii="Times New Roman"/>
          <w:color w:val="000000"/>
          <w:sz w:val="28"/>
          <w:szCs w:val="28"/>
          <w:lang w:val="ru-RU"/>
        </w:rPr>
      </w:pPr>
      <w:r>
        <w:rPr>
          <w:rFonts w:ascii="Times New Roman"/>
          <w:color w:val="000000"/>
          <w:sz w:val="28"/>
          <w:szCs w:val="28"/>
          <w:lang w:val="ru-RU"/>
        </w:rPr>
        <w:t xml:space="preserve"> </w:t>
      </w:r>
      <w:r w:rsidR="00772B51">
        <w:rPr>
          <w:rFonts w:ascii="Times New Roman"/>
          <w:color w:val="000000"/>
          <w:sz w:val="28"/>
          <w:szCs w:val="28"/>
          <w:lang w:val="ru-RU"/>
        </w:rPr>
        <w:t>-участие в выставке работ-победителей Конкурса;</w:t>
      </w:r>
    </w:p>
    <w:p w:rsidR="00772B51" w:rsidRDefault="00772B51" w:rsidP="00257004">
      <w:pPr>
        <w:widowControl/>
        <w:wordWrap/>
        <w:ind w:left="284" w:firstLine="709"/>
        <w:rPr>
          <w:rFonts w:ascii="Times New Roman"/>
          <w:color w:val="000000"/>
          <w:sz w:val="28"/>
          <w:szCs w:val="28"/>
          <w:lang w:val="ru-RU"/>
        </w:rPr>
      </w:pPr>
    </w:p>
    <w:p w:rsidR="00772B51" w:rsidRDefault="00772B51" w:rsidP="00257004">
      <w:pPr>
        <w:widowControl/>
        <w:wordWrap/>
        <w:ind w:left="284" w:firstLine="709"/>
        <w:rPr>
          <w:rFonts w:ascii="Times New Roman"/>
          <w:color w:val="000000"/>
          <w:sz w:val="28"/>
          <w:szCs w:val="28"/>
          <w:lang w:val="ru-RU"/>
        </w:rPr>
      </w:pPr>
      <w:r>
        <w:rPr>
          <w:rFonts w:ascii="Times New Roman"/>
          <w:color w:val="000000"/>
          <w:sz w:val="28"/>
          <w:szCs w:val="28"/>
          <w:lang w:val="ru-RU"/>
        </w:rPr>
        <w:t>- специальный приз от Ассоциации «Спортивная инженерия» «за лучшее спортивное сооружение года»</w:t>
      </w:r>
    </w:p>
    <w:p w:rsidR="00772B51" w:rsidRDefault="00772B51" w:rsidP="00257004">
      <w:pPr>
        <w:widowControl/>
        <w:wordWrap/>
        <w:ind w:left="284" w:firstLine="709"/>
        <w:rPr>
          <w:rFonts w:ascii="Times New Roman"/>
          <w:color w:val="000000"/>
          <w:sz w:val="28"/>
          <w:szCs w:val="28"/>
          <w:lang w:val="ru-RU"/>
        </w:rPr>
      </w:pPr>
    </w:p>
    <w:p w:rsidR="00CD4F65" w:rsidRDefault="00CD4F65" w:rsidP="00257004">
      <w:pPr>
        <w:widowControl/>
        <w:wordWrap/>
        <w:ind w:left="284" w:firstLine="709"/>
        <w:rPr>
          <w:rFonts w:ascii="Times New Roman"/>
          <w:color w:val="000000"/>
          <w:sz w:val="28"/>
          <w:szCs w:val="28"/>
          <w:lang w:val="ru-RU"/>
        </w:rPr>
      </w:pPr>
      <w:r>
        <w:rPr>
          <w:rFonts w:ascii="Times New Roman"/>
          <w:color w:val="000000"/>
          <w:sz w:val="28"/>
          <w:szCs w:val="28"/>
          <w:lang w:val="ru-RU"/>
        </w:rPr>
        <w:t xml:space="preserve">В разделе </w:t>
      </w:r>
      <w:r w:rsidRPr="00C469B0">
        <w:rPr>
          <w:rFonts w:ascii="Times New Roman"/>
          <w:b/>
          <w:color w:val="000000"/>
          <w:sz w:val="28"/>
          <w:szCs w:val="28"/>
          <w:lang w:val="ru-RU"/>
        </w:rPr>
        <w:t>«Проект»:</w:t>
      </w:r>
    </w:p>
    <w:p w:rsidR="00EE0DB0" w:rsidRDefault="00B23648" w:rsidP="00257004">
      <w:pPr>
        <w:widowControl/>
        <w:wordWrap/>
        <w:ind w:left="284" w:firstLine="709"/>
        <w:rPr>
          <w:rFonts w:ascii="Times New Roman"/>
          <w:color w:val="000000"/>
          <w:sz w:val="28"/>
          <w:szCs w:val="28"/>
          <w:lang w:val="ru-RU"/>
        </w:rPr>
      </w:pPr>
      <w:r w:rsidRPr="00B23648">
        <w:rPr>
          <w:rFonts w:ascii="Times New Roman"/>
          <w:color w:val="000000"/>
          <w:sz w:val="28"/>
          <w:szCs w:val="28"/>
          <w:lang w:val="ru-RU"/>
        </w:rPr>
        <w:t xml:space="preserve">- </w:t>
      </w:r>
      <w:r>
        <w:rPr>
          <w:rFonts w:ascii="Times New Roman"/>
          <w:color w:val="000000"/>
          <w:sz w:val="28"/>
          <w:szCs w:val="28"/>
          <w:lang w:val="ru-RU"/>
        </w:rPr>
        <w:t>м</w:t>
      </w:r>
      <w:r w:rsidRPr="00B23648">
        <w:rPr>
          <w:rFonts w:ascii="Times New Roman"/>
          <w:color w:val="000000"/>
          <w:sz w:val="28"/>
          <w:szCs w:val="28"/>
          <w:lang w:val="ru-RU"/>
        </w:rPr>
        <w:t>алый «ГРАН-ПРИ», м</w:t>
      </w:r>
      <w:r w:rsidR="00CD4F65" w:rsidRPr="00B23648">
        <w:rPr>
          <w:rFonts w:ascii="Times New Roman"/>
          <w:color w:val="000000"/>
          <w:sz w:val="28"/>
          <w:szCs w:val="28"/>
          <w:lang w:val="ru-RU"/>
        </w:rPr>
        <w:t>едаль и диплом победителя конкурса за лучшую работу в разделе «Проект»</w:t>
      </w:r>
      <w:r w:rsidR="0021784E">
        <w:rPr>
          <w:rFonts w:ascii="Times New Roman"/>
          <w:color w:val="000000"/>
          <w:sz w:val="28"/>
          <w:szCs w:val="28"/>
          <w:lang w:val="ru-RU"/>
        </w:rPr>
        <w:t>;</w:t>
      </w:r>
    </w:p>
    <w:p w:rsidR="00CD4F65" w:rsidRPr="002364E0" w:rsidRDefault="00EE0DB0" w:rsidP="00257004">
      <w:pPr>
        <w:widowControl/>
        <w:wordWrap/>
        <w:ind w:left="284" w:firstLine="709"/>
        <w:rPr>
          <w:rFonts w:ascii="Times New Roman"/>
          <w:sz w:val="28"/>
          <w:szCs w:val="28"/>
          <w:lang w:val="ru-RU"/>
        </w:rPr>
      </w:pPr>
      <w:r w:rsidRPr="002364E0">
        <w:rPr>
          <w:rFonts w:ascii="Times New Roman"/>
          <w:sz w:val="28"/>
          <w:szCs w:val="28"/>
          <w:lang w:val="ru-RU"/>
        </w:rPr>
        <w:t xml:space="preserve">- </w:t>
      </w:r>
      <w:r w:rsidR="00811643" w:rsidRPr="002364E0">
        <w:rPr>
          <w:rFonts w:ascii="Times New Roman"/>
          <w:sz w:val="28"/>
          <w:szCs w:val="28"/>
          <w:lang w:val="ru-RU"/>
        </w:rPr>
        <w:t>участие в выставке работ – победителей Конкурса</w:t>
      </w:r>
      <w:r w:rsidR="00CD4F65" w:rsidRPr="002364E0">
        <w:rPr>
          <w:rFonts w:ascii="Times New Roman"/>
          <w:sz w:val="28"/>
          <w:szCs w:val="28"/>
          <w:lang w:val="ru-RU"/>
        </w:rPr>
        <w:t xml:space="preserve">; </w:t>
      </w:r>
    </w:p>
    <w:p w:rsidR="00772B51" w:rsidRDefault="00772B51" w:rsidP="00257004">
      <w:pPr>
        <w:widowControl/>
        <w:wordWrap/>
        <w:ind w:left="284" w:firstLine="709"/>
        <w:rPr>
          <w:rFonts w:ascii="Times New Roman"/>
          <w:color w:val="000000"/>
          <w:sz w:val="28"/>
          <w:szCs w:val="28"/>
          <w:lang w:val="ru-RU"/>
        </w:rPr>
      </w:pPr>
    </w:p>
    <w:p w:rsidR="00CD4F65" w:rsidRDefault="00CD4F65" w:rsidP="00257004">
      <w:pPr>
        <w:widowControl/>
        <w:wordWrap/>
        <w:ind w:left="284" w:firstLine="709"/>
        <w:rPr>
          <w:rFonts w:ascii="Times New Roman"/>
          <w:color w:val="000000"/>
          <w:sz w:val="28"/>
          <w:szCs w:val="28"/>
          <w:lang w:val="ru-RU"/>
        </w:rPr>
      </w:pPr>
      <w:r>
        <w:rPr>
          <w:rFonts w:ascii="Times New Roman"/>
          <w:color w:val="000000"/>
          <w:sz w:val="28"/>
          <w:szCs w:val="28"/>
          <w:lang w:val="ru-RU"/>
        </w:rPr>
        <w:lastRenderedPageBreak/>
        <w:t xml:space="preserve">- </w:t>
      </w:r>
      <w:r w:rsidRPr="00A90115">
        <w:rPr>
          <w:rFonts w:ascii="Times New Roman"/>
          <w:color w:val="000000"/>
          <w:sz w:val="28"/>
          <w:szCs w:val="28"/>
          <w:lang w:val="ru-RU"/>
        </w:rPr>
        <w:t>за лучшие работы в каждой номинации</w:t>
      </w:r>
      <w:r>
        <w:rPr>
          <w:rFonts w:ascii="Times New Roman"/>
          <w:color w:val="000000"/>
          <w:sz w:val="28"/>
          <w:szCs w:val="28"/>
          <w:lang w:val="ru-RU"/>
        </w:rPr>
        <w:t xml:space="preserve"> раздела - медаль и диплом первой степени</w:t>
      </w:r>
      <w:r w:rsidR="0021784E">
        <w:rPr>
          <w:rFonts w:ascii="Times New Roman"/>
          <w:color w:val="000000"/>
          <w:sz w:val="28"/>
          <w:szCs w:val="28"/>
          <w:lang w:val="ru-RU"/>
        </w:rPr>
        <w:t>;</w:t>
      </w:r>
    </w:p>
    <w:p w:rsidR="00772B51" w:rsidRDefault="00772B51" w:rsidP="00257004">
      <w:pPr>
        <w:widowControl/>
        <w:wordWrap/>
        <w:ind w:left="284" w:firstLine="709"/>
        <w:rPr>
          <w:rFonts w:ascii="Times New Roman"/>
          <w:color w:val="000000"/>
          <w:sz w:val="28"/>
          <w:szCs w:val="28"/>
          <w:lang w:val="ru-RU"/>
        </w:rPr>
      </w:pPr>
      <w:r>
        <w:rPr>
          <w:rFonts w:ascii="Times New Roman"/>
          <w:color w:val="000000"/>
          <w:sz w:val="28"/>
          <w:szCs w:val="28"/>
          <w:lang w:val="ru-RU"/>
        </w:rPr>
        <w:t>-участие в выставке работ-победителей Конкурса;</w:t>
      </w:r>
    </w:p>
    <w:p w:rsidR="00772B51" w:rsidRDefault="00772B51" w:rsidP="00257004">
      <w:pPr>
        <w:widowControl/>
        <w:wordWrap/>
        <w:ind w:left="284" w:firstLine="709"/>
        <w:rPr>
          <w:rFonts w:ascii="Times New Roman"/>
          <w:color w:val="000000"/>
          <w:sz w:val="28"/>
          <w:szCs w:val="28"/>
          <w:lang w:val="ru-RU"/>
        </w:rPr>
      </w:pPr>
    </w:p>
    <w:p w:rsidR="00772B51" w:rsidRPr="00A90115" w:rsidRDefault="00CD4F65" w:rsidP="00257004">
      <w:pPr>
        <w:widowControl/>
        <w:wordWrap/>
        <w:ind w:left="284" w:firstLine="709"/>
        <w:rPr>
          <w:rFonts w:ascii="Times New Roman"/>
          <w:color w:val="000000"/>
          <w:sz w:val="28"/>
          <w:szCs w:val="28"/>
          <w:lang w:val="ru-RU"/>
        </w:rPr>
      </w:pPr>
      <w:r>
        <w:rPr>
          <w:rFonts w:ascii="Times New Roman"/>
          <w:color w:val="000000"/>
          <w:sz w:val="28"/>
          <w:szCs w:val="28"/>
          <w:lang w:val="ru-RU"/>
        </w:rPr>
        <w:t>- диплом второй степени</w:t>
      </w:r>
      <w:r w:rsidR="00772B51">
        <w:rPr>
          <w:rFonts w:ascii="Times New Roman"/>
          <w:color w:val="000000"/>
          <w:sz w:val="28"/>
          <w:szCs w:val="28"/>
          <w:lang w:val="ru-RU"/>
        </w:rPr>
        <w:t>;</w:t>
      </w:r>
    </w:p>
    <w:p w:rsidR="00772B51" w:rsidRDefault="00772B51" w:rsidP="00772B51">
      <w:pPr>
        <w:widowControl/>
        <w:wordWrap/>
        <w:ind w:left="284" w:firstLine="709"/>
        <w:rPr>
          <w:rFonts w:ascii="Times New Roman"/>
          <w:color w:val="000000"/>
          <w:sz w:val="28"/>
          <w:szCs w:val="28"/>
          <w:lang w:val="ru-RU"/>
        </w:rPr>
      </w:pPr>
      <w:r>
        <w:rPr>
          <w:rFonts w:ascii="Times New Roman"/>
          <w:color w:val="000000"/>
          <w:sz w:val="28"/>
          <w:szCs w:val="28"/>
          <w:lang w:val="ru-RU"/>
        </w:rPr>
        <w:t>-участие в выставке работ-победителей Конкурса;</w:t>
      </w:r>
    </w:p>
    <w:p w:rsidR="00CD4F65" w:rsidRDefault="00CD4F65" w:rsidP="00257004">
      <w:pPr>
        <w:widowControl/>
        <w:wordWrap/>
        <w:ind w:left="284" w:firstLine="709"/>
        <w:jc w:val="left"/>
        <w:rPr>
          <w:rFonts w:ascii="Times New Roman"/>
          <w:color w:val="000000"/>
          <w:sz w:val="28"/>
          <w:szCs w:val="28"/>
          <w:lang w:val="ru-RU"/>
        </w:rPr>
      </w:pPr>
    </w:p>
    <w:p w:rsidR="00CD4F65" w:rsidRDefault="00CD4F65" w:rsidP="00257004">
      <w:pPr>
        <w:widowControl/>
        <w:wordWrap/>
        <w:ind w:left="284" w:firstLine="709"/>
        <w:jc w:val="left"/>
        <w:rPr>
          <w:rFonts w:ascii="Times New Roman"/>
          <w:color w:val="000000"/>
          <w:sz w:val="28"/>
          <w:szCs w:val="28"/>
          <w:lang w:val="ru-RU"/>
        </w:rPr>
      </w:pPr>
      <w:r>
        <w:rPr>
          <w:rFonts w:ascii="Times New Roman"/>
          <w:color w:val="000000"/>
          <w:sz w:val="28"/>
          <w:szCs w:val="28"/>
          <w:lang w:val="ru-RU"/>
        </w:rPr>
        <w:t>В</w:t>
      </w:r>
      <w:r w:rsidRPr="00A90115">
        <w:rPr>
          <w:rFonts w:ascii="Times New Roman"/>
          <w:color w:val="000000"/>
          <w:sz w:val="28"/>
          <w:szCs w:val="28"/>
          <w:lang w:val="ru-RU"/>
        </w:rPr>
        <w:t xml:space="preserve"> разделе</w:t>
      </w:r>
      <w:r>
        <w:rPr>
          <w:rFonts w:ascii="Times New Roman"/>
          <w:color w:val="000000"/>
          <w:sz w:val="28"/>
          <w:szCs w:val="28"/>
          <w:lang w:val="ru-RU"/>
        </w:rPr>
        <w:t xml:space="preserve"> </w:t>
      </w:r>
      <w:r w:rsidRPr="00A90115">
        <w:rPr>
          <w:rFonts w:ascii="Times New Roman"/>
          <w:color w:val="000000"/>
          <w:sz w:val="28"/>
          <w:szCs w:val="28"/>
          <w:lang w:val="ru-RU"/>
        </w:rPr>
        <w:t>«</w:t>
      </w:r>
      <w:r w:rsidRPr="00C469B0">
        <w:rPr>
          <w:rFonts w:ascii="Times New Roman"/>
          <w:b/>
          <w:color w:val="000000"/>
          <w:sz w:val="28"/>
          <w:szCs w:val="28"/>
          <w:lang w:val="ru-RU"/>
        </w:rPr>
        <w:t>Публикация в области архитектуры, градостроительства и дизайна»</w:t>
      </w:r>
      <w:r>
        <w:rPr>
          <w:rFonts w:ascii="Times New Roman"/>
          <w:color w:val="000000"/>
          <w:sz w:val="28"/>
          <w:szCs w:val="28"/>
          <w:lang w:val="ru-RU"/>
        </w:rPr>
        <w:t xml:space="preserve">; </w:t>
      </w:r>
    </w:p>
    <w:p w:rsidR="00B23648" w:rsidRDefault="00CD4F65" w:rsidP="00257004">
      <w:pPr>
        <w:widowControl/>
        <w:wordWrap/>
        <w:ind w:left="284" w:firstLine="709"/>
        <w:jc w:val="left"/>
        <w:rPr>
          <w:rFonts w:ascii="Times New Roman"/>
          <w:color w:val="000000"/>
          <w:sz w:val="28"/>
          <w:szCs w:val="28"/>
          <w:lang w:val="ru-RU"/>
        </w:rPr>
      </w:pPr>
      <w:r>
        <w:rPr>
          <w:rFonts w:ascii="Times New Roman"/>
          <w:color w:val="000000"/>
          <w:sz w:val="28"/>
          <w:szCs w:val="28"/>
          <w:lang w:val="ru-RU"/>
        </w:rPr>
        <w:t>- за лучшую публикацию</w:t>
      </w:r>
      <w:r w:rsidRPr="00A90115">
        <w:rPr>
          <w:rFonts w:asci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/>
          <w:color w:val="000000"/>
          <w:sz w:val="28"/>
          <w:szCs w:val="28"/>
          <w:lang w:val="ru-RU"/>
        </w:rPr>
        <w:t xml:space="preserve">- </w:t>
      </w:r>
      <w:r w:rsidRPr="00A90115">
        <w:rPr>
          <w:rFonts w:ascii="Times New Roman"/>
          <w:color w:val="000000"/>
          <w:sz w:val="28"/>
          <w:szCs w:val="28"/>
          <w:lang w:val="ru-RU"/>
        </w:rPr>
        <w:t>медаль и дипл</w:t>
      </w:r>
      <w:r>
        <w:rPr>
          <w:rFonts w:ascii="Times New Roman"/>
          <w:color w:val="000000"/>
          <w:sz w:val="28"/>
          <w:szCs w:val="28"/>
          <w:lang w:val="ru-RU"/>
        </w:rPr>
        <w:t xml:space="preserve">ом победителя </w:t>
      </w:r>
      <w:r w:rsidRPr="00A90115">
        <w:rPr>
          <w:rFonts w:ascii="Times New Roman"/>
          <w:color w:val="000000"/>
          <w:sz w:val="28"/>
          <w:szCs w:val="28"/>
          <w:lang w:val="ru-RU"/>
        </w:rPr>
        <w:t>конкурса</w:t>
      </w:r>
      <w:r w:rsidR="0021784E">
        <w:rPr>
          <w:rFonts w:ascii="Times New Roman"/>
          <w:color w:val="000000"/>
          <w:sz w:val="28"/>
          <w:szCs w:val="28"/>
          <w:lang w:val="ru-RU"/>
        </w:rPr>
        <w:t>;</w:t>
      </w:r>
    </w:p>
    <w:p w:rsidR="00CD4F65" w:rsidRDefault="00CD4F65" w:rsidP="00257004">
      <w:pPr>
        <w:widowControl/>
        <w:wordWrap/>
        <w:ind w:left="284" w:firstLine="709"/>
        <w:jc w:val="left"/>
        <w:rPr>
          <w:rFonts w:ascii="Times New Roman"/>
          <w:color w:val="000000"/>
          <w:sz w:val="28"/>
          <w:szCs w:val="28"/>
          <w:lang w:val="ru-RU"/>
        </w:rPr>
      </w:pPr>
      <w:r>
        <w:rPr>
          <w:rFonts w:ascii="Times New Roman"/>
          <w:color w:val="000000"/>
          <w:sz w:val="28"/>
          <w:szCs w:val="28"/>
          <w:lang w:val="ru-RU"/>
        </w:rPr>
        <w:t>- дипломы первой и</w:t>
      </w:r>
      <w:r w:rsidRPr="00A90115">
        <w:rPr>
          <w:rFonts w:ascii="Times New Roman"/>
          <w:color w:val="000000"/>
          <w:sz w:val="28"/>
          <w:szCs w:val="28"/>
          <w:lang w:val="ru-RU"/>
        </w:rPr>
        <w:t xml:space="preserve"> второй степени</w:t>
      </w:r>
      <w:r>
        <w:rPr>
          <w:rFonts w:ascii="Times New Roman"/>
          <w:color w:val="000000"/>
          <w:sz w:val="28"/>
          <w:szCs w:val="28"/>
          <w:lang w:val="ru-RU"/>
        </w:rPr>
        <w:t>.</w:t>
      </w:r>
      <w:r w:rsidRPr="00A90115">
        <w:rPr>
          <w:rFonts w:ascii="Times New Roman"/>
          <w:color w:val="000000"/>
          <w:sz w:val="28"/>
          <w:szCs w:val="28"/>
          <w:lang w:val="ru-RU"/>
        </w:rPr>
        <w:t xml:space="preserve"> </w:t>
      </w:r>
    </w:p>
    <w:p w:rsidR="00CD4F65" w:rsidRDefault="00CD4F65" w:rsidP="00257004">
      <w:pPr>
        <w:widowControl/>
        <w:wordWrap/>
        <w:ind w:left="284" w:firstLine="709"/>
        <w:rPr>
          <w:rFonts w:ascii="Times New Roman"/>
          <w:color w:val="000000"/>
          <w:sz w:val="28"/>
          <w:szCs w:val="28"/>
          <w:lang w:val="ru-RU"/>
        </w:rPr>
      </w:pPr>
    </w:p>
    <w:p w:rsidR="00CD4F65" w:rsidRPr="00A90115" w:rsidRDefault="00CD4F65" w:rsidP="00257004">
      <w:pPr>
        <w:widowControl/>
        <w:wordWrap/>
        <w:ind w:left="284" w:firstLine="709"/>
        <w:rPr>
          <w:rFonts w:ascii="Times New Roman"/>
          <w:color w:val="000000"/>
          <w:sz w:val="28"/>
          <w:szCs w:val="28"/>
          <w:lang w:val="ru-RU"/>
        </w:rPr>
      </w:pPr>
      <w:r>
        <w:rPr>
          <w:rFonts w:ascii="Times New Roman"/>
          <w:color w:val="000000"/>
          <w:sz w:val="28"/>
          <w:szCs w:val="28"/>
          <w:lang w:val="ru-RU"/>
        </w:rPr>
        <w:t>Возможно вручение дополнительных специальных наград</w:t>
      </w:r>
      <w:r w:rsidRPr="00A90115">
        <w:rPr>
          <w:rFonts w:ascii="Times New Roman"/>
          <w:color w:val="000000"/>
          <w:sz w:val="28"/>
          <w:szCs w:val="28"/>
          <w:lang w:val="ru-RU"/>
        </w:rPr>
        <w:t xml:space="preserve"> от спонсоров и гостей фестиваля.</w:t>
      </w:r>
    </w:p>
    <w:p w:rsidR="00CD4F65" w:rsidRPr="00A90115" w:rsidRDefault="00CD4F65" w:rsidP="00257004">
      <w:pPr>
        <w:widowControl/>
        <w:wordWrap/>
        <w:ind w:left="284" w:firstLine="709"/>
        <w:jc w:val="left"/>
        <w:rPr>
          <w:rFonts w:ascii="Times New Roman"/>
          <w:color w:val="000000"/>
          <w:sz w:val="28"/>
          <w:szCs w:val="28"/>
          <w:lang w:val="ru-RU"/>
        </w:rPr>
      </w:pPr>
    </w:p>
    <w:p w:rsidR="00CD4F65" w:rsidRPr="002E3280" w:rsidRDefault="00CD4F65" w:rsidP="002E3280">
      <w:pPr>
        <w:pStyle w:val="af"/>
        <w:widowControl/>
        <w:numPr>
          <w:ilvl w:val="0"/>
          <w:numId w:val="14"/>
        </w:numPr>
        <w:tabs>
          <w:tab w:val="left" w:pos="540"/>
          <w:tab w:val="left" w:pos="900"/>
        </w:tabs>
        <w:wordWrap/>
        <w:jc w:val="center"/>
        <w:rPr>
          <w:rFonts w:ascii="Times New Roman"/>
          <w:b/>
          <w:color w:val="000000"/>
          <w:sz w:val="28"/>
          <w:szCs w:val="28"/>
        </w:rPr>
      </w:pPr>
      <w:r w:rsidRPr="002E3280">
        <w:rPr>
          <w:rFonts w:ascii="Times New Roman"/>
          <w:b/>
          <w:color w:val="000000"/>
          <w:sz w:val="28"/>
          <w:szCs w:val="28"/>
        </w:rPr>
        <w:t>ЖЮРИ</w:t>
      </w:r>
    </w:p>
    <w:p w:rsidR="00B32C42" w:rsidRDefault="00CD4F65" w:rsidP="00257004">
      <w:pPr>
        <w:widowControl/>
        <w:wordWrap/>
        <w:ind w:left="284" w:firstLine="709"/>
        <w:rPr>
          <w:rFonts w:ascii="Times New Roman"/>
          <w:color w:val="000000"/>
          <w:sz w:val="28"/>
          <w:szCs w:val="28"/>
          <w:lang w:val="ru-RU"/>
        </w:rPr>
      </w:pPr>
      <w:r w:rsidRPr="00A90115">
        <w:rPr>
          <w:rFonts w:ascii="Times New Roman"/>
          <w:color w:val="000000"/>
          <w:sz w:val="28"/>
          <w:szCs w:val="28"/>
          <w:lang w:val="ru-RU"/>
        </w:rPr>
        <w:t xml:space="preserve">Состав жюри в количестве </w:t>
      </w:r>
      <w:r w:rsidR="002364E0">
        <w:rPr>
          <w:rFonts w:ascii="Times New Roman"/>
          <w:color w:val="000000"/>
          <w:sz w:val="28"/>
          <w:szCs w:val="28"/>
          <w:lang w:val="ru-RU"/>
        </w:rPr>
        <w:t>5</w:t>
      </w:r>
      <w:r w:rsidRPr="00A90115">
        <w:rPr>
          <w:rFonts w:ascii="Times New Roman"/>
          <w:color w:val="000000"/>
          <w:sz w:val="28"/>
          <w:szCs w:val="28"/>
          <w:lang w:val="ru-RU"/>
        </w:rPr>
        <w:t xml:space="preserve"> человек по разделам </w:t>
      </w:r>
      <w:r>
        <w:rPr>
          <w:rFonts w:ascii="Times New Roman"/>
          <w:color w:val="000000"/>
          <w:sz w:val="28"/>
          <w:szCs w:val="28"/>
          <w:lang w:val="ru-RU"/>
        </w:rPr>
        <w:t>«Постройка</w:t>
      </w:r>
      <w:r w:rsidRPr="00A90115">
        <w:rPr>
          <w:rFonts w:ascii="Times New Roman"/>
          <w:color w:val="000000"/>
          <w:sz w:val="28"/>
          <w:szCs w:val="28"/>
          <w:lang w:val="ru-RU"/>
        </w:rPr>
        <w:t xml:space="preserve">» и </w:t>
      </w:r>
      <w:r>
        <w:rPr>
          <w:rFonts w:ascii="Times New Roman"/>
          <w:color w:val="000000"/>
          <w:sz w:val="28"/>
          <w:szCs w:val="28"/>
          <w:lang w:val="ru-RU"/>
        </w:rPr>
        <w:t>«Проект</w:t>
      </w:r>
      <w:r w:rsidRPr="00A90115">
        <w:rPr>
          <w:rFonts w:ascii="Times New Roman"/>
          <w:color w:val="000000"/>
          <w:sz w:val="28"/>
          <w:szCs w:val="28"/>
          <w:lang w:val="ru-RU"/>
        </w:rPr>
        <w:t xml:space="preserve">» и 5 человек по разделу «Публикация в области архитектуры, градостроительства и дизайна» утверждает </w:t>
      </w:r>
      <w:r w:rsidR="00497325">
        <w:rPr>
          <w:rFonts w:ascii="Times New Roman"/>
          <w:color w:val="000000"/>
          <w:sz w:val="28"/>
          <w:szCs w:val="28"/>
          <w:lang w:val="ru-RU"/>
        </w:rPr>
        <w:t>П</w:t>
      </w:r>
      <w:r w:rsidRPr="00A90115">
        <w:rPr>
          <w:rFonts w:ascii="Times New Roman"/>
          <w:color w:val="000000"/>
          <w:sz w:val="28"/>
          <w:szCs w:val="28"/>
          <w:lang w:val="ru-RU"/>
        </w:rPr>
        <w:t>равление ОО «БСА»</w:t>
      </w:r>
      <w:r w:rsidRPr="00A50845">
        <w:rPr>
          <w:rFonts w:ascii="Times New Roman"/>
          <w:color w:val="000000"/>
          <w:sz w:val="28"/>
          <w:szCs w:val="28"/>
          <w:lang w:val="ru-RU"/>
        </w:rPr>
        <w:t>. Председателя</w:t>
      </w:r>
      <w:r>
        <w:rPr>
          <w:rFonts w:ascii="Times New Roman"/>
          <w:color w:val="000000"/>
          <w:sz w:val="28"/>
          <w:szCs w:val="28"/>
          <w:lang w:val="ru-RU"/>
        </w:rPr>
        <w:t xml:space="preserve"> жюри</w:t>
      </w:r>
      <w:r w:rsidRPr="00A90115">
        <w:rPr>
          <w:rFonts w:ascii="Times New Roman"/>
          <w:color w:val="000000"/>
          <w:sz w:val="28"/>
          <w:szCs w:val="28"/>
          <w:lang w:val="ru-RU"/>
        </w:rPr>
        <w:t xml:space="preserve"> определяет утвержд</w:t>
      </w:r>
      <w:r>
        <w:rPr>
          <w:rFonts w:ascii="Times New Roman"/>
          <w:color w:val="000000"/>
          <w:sz w:val="28"/>
          <w:szCs w:val="28"/>
          <w:lang w:val="ru-RU"/>
        </w:rPr>
        <w:t>енный состав жюри. В жюри входят</w:t>
      </w:r>
      <w:r w:rsidRPr="00A90115">
        <w:rPr>
          <w:rFonts w:ascii="Times New Roman"/>
          <w:color w:val="000000"/>
          <w:sz w:val="28"/>
          <w:szCs w:val="28"/>
          <w:lang w:val="ru-RU"/>
        </w:rPr>
        <w:t xml:space="preserve"> ведущие </w:t>
      </w:r>
      <w:r>
        <w:rPr>
          <w:rFonts w:ascii="Times New Roman"/>
          <w:color w:val="000000"/>
          <w:sz w:val="28"/>
          <w:szCs w:val="28"/>
          <w:lang w:val="ru-RU"/>
        </w:rPr>
        <w:t xml:space="preserve">белорусские и зарубежные </w:t>
      </w:r>
      <w:r w:rsidRPr="00A90115">
        <w:rPr>
          <w:rFonts w:ascii="Times New Roman"/>
          <w:color w:val="000000"/>
          <w:sz w:val="28"/>
          <w:szCs w:val="28"/>
          <w:lang w:val="ru-RU"/>
        </w:rPr>
        <w:t>архитекторы</w:t>
      </w:r>
      <w:r>
        <w:rPr>
          <w:rFonts w:ascii="Times New Roman"/>
          <w:color w:val="000000"/>
          <w:sz w:val="28"/>
          <w:szCs w:val="28"/>
          <w:lang w:val="ru-RU"/>
        </w:rPr>
        <w:t xml:space="preserve">. </w:t>
      </w:r>
      <w:r w:rsidRPr="00A90115">
        <w:rPr>
          <w:rFonts w:ascii="Times New Roman"/>
          <w:color w:val="000000"/>
          <w:sz w:val="28"/>
          <w:szCs w:val="28"/>
          <w:lang w:val="ru-RU"/>
        </w:rPr>
        <w:t>Члены жюри не имеют права принимать участия в Конкурсе. Принятые решения жюри оформляются протоколом с подписями всех членов жюри, участвовавших в заседании</w:t>
      </w:r>
      <w:r>
        <w:rPr>
          <w:rFonts w:ascii="Times New Roman"/>
          <w:color w:val="000000"/>
          <w:sz w:val="28"/>
          <w:szCs w:val="28"/>
          <w:lang w:val="ru-RU"/>
        </w:rPr>
        <w:t xml:space="preserve"> (в т.ч. электронными подписями)</w:t>
      </w:r>
      <w:r w:rsidRPr="00A90115">
        <w:rPr>
          <w:rFonts w:ascii="Times New Roman"/>
          <w:color w:val="000000"/>
          <w:sz w:val="28"/>
          <w:szCs w:val="28"/>
          <w:lang w:val="ru-RU"/>
        </w:rPr>
        <w:t>. Правомочными считаются решения</w:t>
      </w:r>
      <w:r>
        <w:rPr>
          <w:rFonts w:ascii="Times New Roman"/>
          <w:color w:val="000000"/>
          <w:sz w:val="28"/>
          <w:szCs w:val="28"/>
          <w:lang w:val="ru-RU"/>
        </w:rPr>
        <w:t>,</w:t>
      </w:r>
      <w:r w:rsidRPr="00A90115">
        <w:rPr>
          <w:rFonts w:ascii="Times New Roman"/>
          <w:color w:val="000000"/>
          <w:sz w:val="28"/>
          <w:szCs w:val="28"/>
          <w:lang w:val="ru-RU"/>
        </w:rPr>
        <w:t xml:space="preserve"> принятые </w:t>
      </w:r>
      <w:r>
        <w:rPr>
          <w:rFonts w:ascii="Times New Roman"/>
          <w:color w:val="000000"/>
          <w:sz w:val="28"/>
          <w:szCs w:val="28"/>
          <w:lang w:val="ru-RU"/>
        </w:rPr>
        <w:t>большинством голосов</w:t>
      </w:r>
      <w:r w:rsidRPr="00A90115">
        <w:rPr>
          <w:rFonts w:ascii="Times New Roman"/>
          <w:color w:val="000000"/>
          <w:sz w:val="28"/>
          <w:szCs w:val="28"/>
          <w:lang w:val="ru-RU"/>
        </w:rPr>
        <w:t>. При разделении голосов поровну, голос председателя считается решающим.</w:t>
      </w:r>
    </w:p>
    <w:p w:rsidR="00CD4F65" w:rsidRPr="00A90115" w:rsidRDefault="00CD4F65" w:rsidP="00257004">
      <w:pPr>
        <w:widowControl/>
        <w:wordWrap/>
        <w:ind w:left="284" w:firstLine="709"/>
        <w:rPr>
          <w:rFonts w:ascii="Times New Roman"/>
          <w:color w:val="000000"/>
          <w:sz w:val="28"/>
          <w:szCs w:val="28"/>
          <w:lang w:val="ru-RU"/>
        </w:rPr>
      </w:pPr>
      <w:r w:rsidRPr="00A90115">
        <w:rPr>
          <w:rFonts w:ascii="Times New Roman"/>
          <w:color w:val="000000"/>
          <w:sz w:val="28"/>
          <w:szCs w:val="28"/>
          <w:lang w:val="ru-RU"/>
        </w:rPr>
        <w:t xml:space="preserve"> </w:t>
      </w:r>
    </w:p>
    <w:p w:rsidR="00CD4F65" w:rsidRDefault="00CD4F65" w:rsidP="00257004">
      <w:pPr>
        <w:widowControl/>
        <w:wordWrap/>
        <w:ind w:left="284" w:firstLine="709"/>
        <w:rPr>
          <w:rFonts w:ascii="Times New Roman"/>
          <w:b/>
          <w:color w:val="000000"/>
          <w:sz w:val="28"/>
          <w:szCs w:val="28"/>
          <w:lang w:val="ru-RU"/>
        </w:rPr>
      </w:pPr>
    </w:p>
    <w:p w:rsidR="00CD4F65" w:rsidRPr="0021507A" w:rsidRDefault="00CD4F65" w:rsidP="0021507A">
      <w:pPr>
        <w:pStyle w:val="af"/>
        <w:widowControl/>
        <w:numPr>
          <w:ilvl w:val="0"/>
          <w:numId w:val="14"/>
        </w:numPr>
        <w:tabs>
          <w:tab w:val="left" w:pos="540"/>
          <w:tab w:val="left" w:pos="900"/>
        </w:tabs>
        <w:wordWrap/>
        <w:rPr>
          <w:rFonts w:ascii="Times New Roman"/>
          <w:b/>
          <w:color w:val="000000"/>
          <w:sz w:val="28"/>
          <w:szCs w:val="28"/>
          <w:lang w:val="ru-RU"/>
        </w:rPr>
      </w:pPr>
      <w:r w:rsidRPr="0021507A">
        <w:rPr>
          <w:rFonts w:ascii="Times New Roman"/>
          <w:b/>
          <w:color w:val="000000"/>
          <w:sz w:val="28"/>
          <w:szCs w:val="28"/>
          <w:lang w:val="ru-RU"/>
        </w:rPr>
        <w:t>РЕГИСТРАЦИЯ УЧАСТИЯ И РЕГИСТРАЦИОННЫЙ ВЗНОС</w:t>
      </w:r>
    </w:p>
    <w:p w:rsidR="003C2AFD" w:rsidRPr="003C2AFD" w:rsidRDefault="00CD4F65" w:rsidP="003C2AFD">
      <w:pPr>
        <w:shd w:val="clear" w:color="auto" w:fill="FFFFFF"/>
        <w:ind w:left="300" w:firstLine="693"/>
        <w:rPr>
          <w:rFonts w:ascii="Times New Roman"/>
          <w:sz w:val="28"/>
          <w:szCs w:val="28"/>
          <w:lang w:val="ru-RU"/>
        </w:rPr>
      </w:pPr>
      <w:r w:rsidRPr="00274CFB">
        <w:rPr>
          <w:rFonts w:ascii="Times New Roman"/>
          <w:color w:val="000000"/>
          <w:sz w:val="28"/>
          <w:szCs w:val="28"/>
          <w:lang w:val="ru-RU"/>
        </w:rPr>
        <w:t xml:space="preserve">Зарегистрироваться можно на </w:t>
      </w:r>
      <w:r w:rsidRPr="00585036">
        <w:rPr>
          <w:rFonts w:ascii="Times New Roman"/>
          <w:sz w:val="28"/>
          <w:szCs w:val="28"/>
          <w:lang w:val="ru-RU"/>
        </w:rPr>
        <w:t xml:space="preserve">сайте </w:t>
      </w:r>
      <w:proofErr w:type="spellStart"/>
      <w:r w:rsidRPr="00585036">
        <w:rPr>
          <w:rFonts w:ascii="Times New Roman"/>
          <w:sz w:val="28"/>
          <w:szCs w:val="28"/>
        </w:rPr>
        <w:t>bsa</w:t>
      </w:r>
      <w:proofErr w:type="spellEnd"/>
      <w:r w:rsidRPr="00585036">
        <w:rPr>
          <w:rFonts w:ascii="Times New Roman"/>
          <w:sz w:val="28"/>
          <w:szCs w:val="28"/>
          <w:lang w:val="ru-RU"/>
        </w:rPr>
        <w:t>.</w:t>
      </w:r>
      <w:r w:rsidRPr="00585036">
        <w:rPr>
          <w:rFonts w:ascii="Times New Roman"/>
          <w:sz w:val="28"/>
          <w:szCs w:val="28"/>
        </w:rPr>
        <w:t>by</w:t>
      </w:r>
      <w:r w:rsidRPr="00585036">
        <w:rPr>
          <w:rFonts w:ascii="Times New Roman"/>
          <w:sz w:val="28"/>
          <w:szCs w:val="28"/>
          <w:lang w:val="ru-RU"/>
        </w:rPr>
        <w:t>:</w:t>
      </w:r>
      <w:r w:rsidRPr="0089356E">
        <w:rPr>
          <w:rFonts w:ascii="Arial" w:hAnsi="Arial" w:cs="Arial"/>
          <w:color w:val="FF0000"/>
          <w:sz w:val="23"/>
          <w:szCs w:val="23"/>
          <w:lang w:val="ru-RU"/>
        </w:rPr>
        <w:t xml:space="preserve"> </w:t>
      </w:r>
      <w:hyperlink r:id="rId8" w:history="1">
        <w:r w:rsidR="003C2AFD" w:rsidRPr="00031E11">
          <w:rPr>
            <w:rStyle w:val="a7"/>
            <w:rFonts w:ascii="Times New Roman"/>
            <w:sz w:val="28"/>
            <w:szCs w:val="28"/>
          </w:rPr>
          <w:t>http</w:t>
        </w:r>
        <w:r w:rsidR="003C2AFD" w:rsidRPr="00031E11">
          <w:rPr>
            <w:rStyle w:val="a7"/>
            <w:rFonts w:ascii="Times New Roman"/>
            <w:sz w:val="28"/>
            <w:szCs w:val="28"/>
            <w:lang w:val="ru-RU"/>
          </w:rPr>
          <w:t>://</w:t>
        </w:r>
        <w:proofErr w:type="spellStart"/>
        <w:r w:rsidR="003C2AFD" w:rsidRPr="00031E11">
          <w:rPr>
            <w:rStyle w:val="a7"/>
            <w:rFonts w:ascii="Times New Roman"/>
            <w:sz w:val="28"/>
            <w:szCs w:val="28"/>
          </w:rPr>
          <w:t>bsa</w:t>
        </w:r>
        <w:proofErr w:type="spellEnd"/>
        <w:r w:rsidR="003C2AFD" w:rsidRPr="00031E11">
          <w:rPr>
            <w:rStyle w:val="a7"/>
            <w:rFonts w:ascii="Times New Roman"/>
            <w:sz w:val="28"/>
            <w:szCs w:val="28"/>
            <w:lang w:val="ru-RU"/>
          </w:rPr>
          <w:t>.</w:t>
        </w:r>
        <w:r w:rsidR="003C2AFD" w:rsidRPr="00031E11">
          <w:rPr>
            <w:rStyle w:val="a7"/>
            <w:rFonts w:ascii="Times New Roman"/>
            <w:sz w:val="28"/>
            <w:szCs w:val="28"/>
          </w:rPr>
          <w:t>by</w:t>
        </w:r>
        <w:r w:rsidR="003C2AFD" w:rsidRPr="00031E11">
          <w:rPr>
            <w:rStyle w:val="a7"/>
            <w:rFonts w:ascii="Times New Roman"/>
            <w:sz w:val="28"/>
            <w:szCs w:val="28"/>
            <w:lang w:val="ru-RU"/>
          </w:rPr>
          <w:t>/</w:t>
        </w:r>
        <w:r w:rsidR="003C2AFD" w:rsidRPr="00031E11">
          <w:rPr>
            <w:rStyle w:val="a7"/>
            <w:rFonts w:ascii="Times New Roman"/>
            <w:sz w:val="28"/>
            <w:szCs w:val="28"/>
          </w:rPr>
          <w:t>events</w:t>
        </w:r>
        <w:r w:rsidR="003C2AFD" w:rsidRPr="00031E11">
          <w:rPr>
            <w:rStyle w:val="a7"/>
            <w:rFonts w:ascii="Times New Roman"/>
            <w:sz w:val="28"/>
            <w:szCs w:val="28"/>
            <w:lang w:val="ru-RU"/>
          </w:rPr>
          <w:t>/</w:t>
        </w:r>
        <w:r w:rsidR="00E93EC1">
          <w:rPr>
            <w:rStyle w:val="a7"/>
            <w:rFonts w:ascii="Times New Roman"/>
            <w:sz w:val="28"/>
            <w:szCs w:val="28"/>
          </w:rPr>
          <w:t>XV</w:t>
        </w:r>
        <w:r w:rsidR="001C5DC0">
          <w:rPr>
            <w:rStyle w:val="a7"/>
            <w:rFonts w:ascii="Times New Roman"/>
            <w:sz w:val="28"/>
            <w:szCs w:val="28"/>
          </w:rPr>
          <w:t>I</w:t>
        </w:r>
        <w:r w:rsidR="003C2AFD" w:rsidRPr="00031E11">
          <w:rPr>
            <w:rStyle w:val="a7"/>
            <w:rFonts w:ascii="Times New Roman"/>
            <w:sz w:val="28"/>
            <w:szCs w:val="28"/>
            <w:lang w:val="ru-RU"/>
          </w:rPr>
          <w:t>-</w:t>
        </w:r>
        <w:proofErr w:type="spellStart"/>
        <w:r w:rsidR="003C2AFD" w:rsidRPr="00031E11">
          <w:rPr>
            <w:rStyle w:val="a7"/>
            <w:rFonts w:ascii="Times New Roman"/>
            <w:sz w:val="28"/>
            <w:szCs w:val="28"/>
          </w:rPr>
          <w:t>natsionalnyiy</w:t>
        </w:r>
        <w:proofErr w:type="spellEnd"/>
        <w:r w:rsidR="003C2AFD" w:rsidRPr="00031E11">
          <w:rPr>
            <w:rStyle w:val="a7"/>
            <w:rFonts w:ascii="Times New Roman"/>
            <w:sz w:val="28"/>
            <w:szCs w:val="28"/>
            <w:lang w:val="ru-RU"/>
          </w:rPr>
          <w:t>-</w:t>
        </w:r>
        <w:r w:rsidR="003C2AFD" w:rsidRPr="00031E11">
          <w:rPr>
            <w:rStyle w:val="a7"/>
            <w:rFonts w:ascii="Times New Roman"/>
            <w:sz w:val="28"/>
            <w:szCs w:val="28"/>
          </w:rPr>
          <w:t>festival</w:t>
        </w:r>
        <w:r w:rsidR="003C2AFD" w:rsidRPr="00031E11">
          <w:rPr>
            <w:rStyle w:val="a7"/>
            <w:rFonts w:ascii="Times New Roman"/>
            <w:sz w:val="28"/>
            <w:szCs w:val="28"/>
            <w:lang w:val="ru-RU"/>
          </w:rPr>
          <w:t>-</w:t>
        </w:r>
        <w:proofErr w:type="spellStart"/>
        <w:r w:rsidR="003C2AFD" w:rsidRPr="00031E11">
          <w:rPr>
            <w:rStyle w:val="a7"/>
            <w:rFonts w:ascii="Times New Roman"/>
            <w:sz w:val="28"/>
            <w:szCs w:val="28"/>
          </w:rPr>
          <w:t>arhitekturyi</w:t>
        </w:r>
        <w:proofErr w:type="spellEnd"/>
        <w:r w:rsidR="003C2AFD" w:rsidRPr="00031E11">
          <w:rPr>
            <w:rStyle w:val="a7"/>
            <w:rFonts w:ascii="Times New Roman"/>
            <w:sz w:val="28"/>
            <w:szCs w:val="28"/>
            <w:lang w:val="ru-RU"/>
          </w:rPr>
          <w:t>/</w:t>
        </w:r>
        <w:r w:rsidR="003C2AFD" w:rsidRPr="00031E11">
          <w:rPr>
            <w:rStyle w:val="a7"/>
            <w:rFonts w:ascii="Times New Roman"/>
            <w:sz w:val="28"/>
            <w:szCs w:val="28"/>
          </w:rPr>
          <w:t>o</w:t>
        </w:r>
        <w:r w:rsidR="003C2AFD" w:rsidRPr="00031E11">
          <w:rPr>
            <w:rStyle w:val="a7"/>
            <w:rFonts w:ascii="Times New Roman"/>
            <w:sz w:val="28"/>
            <w:szCs w:val="28"/>
            <w:lang w:val="ru-RU"/>
          </w:rPr>
          <w:t>-</w:t>
        </w:r>
        <w:proofErr w:type="spellStart"/>
        <w:r w:rsidR="003C2AFD" w:rsidRPr="00031E11">
          <w:rPr>
            <w:rStyle w:val="a7"/>
            <w:rFonts w:ascii="Times New Roman"/>
            <w:sz w:val="28"/>
            <w:szCs w:val="28"/>
          </w:rPr>
          <w:t>festivale</w:t>
        </w:r>
        <w:proofErr w:type="spellEnd"/>
        <w:r w:rsidR="003C2AFD" w:rsidRPr="003C2AFD">
          <w:rPr>
            <w:rStyle w:val="a7"/>
            <w:rFonts w:ascii="Times New Roman"/>
            <w:sz w:val="28"/>
            <w:szCs w:val="28"/>
            <w:lang w:val="ru-RU"/>
          </w:rPr>
          <w:t>/</w:t>
        </w:r>
      </w:hyperlink>
      <w:r w:rsidR="003C2AFD" w:rsidRPr="003C2AFD">
        <w:rPr>
          <w:rFonts w:ascii="Times New Roman"/>
          <w:sz w:val="28"/>
          <w:szCs w:val="28"/>
          <w:lang w:val="ru-RU"/>
        </w:rPr>
        <w:t xml:space="preserve">  </w:t>
      </w:r>
      <w:r w:rsidR="003C2AFD">
        <w:rPr>
          <w:rFonts w:ascii="Times New Roman"/>
          <w:sz w:val="28"/>
          <w:szCs w:val="28"/>
          <w:lang w:val="ru-RU"/>
        </w:rPr>
        <w:t>Регистрация.</w:t>
      </w:r>
    </w:p>
    <w:p w:rsidR="00CD4F65" w:rsidRPr="00A90115" w:rsidRDefault="00CD4F65" w:rsidP="003C2AFD">
      <w:pPr>
        <w:shd w:val="clear" w:color="auto" w:fill="FFFFFF"/>
        <w:ind w:left="300" w:firstLine="693"/>
        <w:rPr>
          <w:rFonts w:ascii="Times New Roman"/>
          <w:color w:val="000000"/>
          <w:sz w:val="28"/>
          <w:szCs w:val="28"/>
          <w:lang w:val="ru-RU"/>
        </w:rPr>
      </w:pPr>
      <w:r w:rsidRPr="00A90115">
        <w:rPr>
          <w:rFonts w:ascii="Times New Roman"/>
          <w:color w:val="000000"/>
          <w:sz w:val="28"/>
          <w:szCs w:val="28"/>
          <w:lang w:val="ru-RU"/>
        </w:rPr>
        <w:t>Для участия в конкурсе необходимо произвести оплату регистрационного взноса на расчетный счет ОО «БСА» из расчета:</w:t>
      </w:r>
    </w:p>
    <w:p w:rsidR="00CD4F65" w:rsidRPr="00A86DB5" w:rsidRDefault="00CD4F65" w:rsidP="00257004">
      <w:pPr>
        <w:widowControl/>
        <w:numPr>
          <w:ilvl w:val="0"/>
          <w:numId w:val="3"/>
        </w:numPr>
        <w:tabs>
          <w:tab w:val="left" w:pos="980"/>
          <w:tab w:val="left" w:pos="1340"/>
        </w:tabs>
        <w:wordWrap/>
        <w:ind w:left="284" w:firstLine="709"/>
        <w:rPr>
          <w:rFonts w:ascii="Times New Roman"/>
          <w:sz w:val="28"/>
          <w:szCs w:val="28"/>
          <w:lang w:val="ru-RU"/>
        </w:rPr>
      </w:pPr>
      <w:r w:rsidRPr="00A86DB5">
        <w:rPr>
          <w:rFonts w:ascii="Times New Roman"/>
          <w:sz w:val="28"/>
          <w:szCs w:val="28"/>
          <w:lang w:val="ru-RU"/>
        </w:rPr>
        <w:t>60 руб. 00 коп</w:t>
      </w:r>
      <w:proofErr w:type="gramStart"/>
      <w:r w:rsidRPr="00A86DB5">
        <w:rPr>
          <w:rFonts w:ascii="Times New Roman"/>
          <w:sz w:val="28"/>
          <w:szCs w:val="28"/>
          <w:lang w:val="ru-RU"/>
        </w:rPr>
        <w:t>.</w:t>
      </w:r>
      <w:proofErr w:type="gramEnd"/>
      <w:r w:rsidRPr="00A86DB5">
        <w:rPr>
          <w:rFonts w:ascii="Times New Roman"/>
          <w:sz w:val="28"/>
          <w:szCs w:val="28"/>
          <w:lang w:val="ru-RU"/>
        </w:rPr>
        <w:t xml:space="preserve"> </w:t>
      </w:r>
      <w:proofErr w:type="gramStart"/>
      <w:r w:rsidRPr="00A86DB5">
        <w:rPr>
          <w:rFonts w:ascii="Times New Roman"/>
          <w:sz w:val="28"/>
          <w:szCs w:val="28"/>
          <w:lang w:val="ru-RU"/>
        </w:rPr>
        <w:t>з</w:t>
      </w:r>
      <w:proofErr w:type="gramEnd"/>
      <w:r w:rsidRPr="00A86DB5">
        <w:rPr>
          <w:rFonts w:ascii="Times New Roman"/>
          <w:sz w:val="28"/>
          <w:szCs w:val="28"/>
          <w:lang w:val="ru-RU"/>
        </w:rPr>
        <w:t>а один объект для авторов-архитекторов (физических лиц, членов БСА);</w:t>
      </w:r>
    </w:p>
    <w:p w:rsidR="00CD4F65" w:rsidRPr="00A86DB5" w:rsidRDefault="00CD4F65" w:rsidP="00257004">
      <w:pPr>
        <w:widowControl/>
        <w:numPr>
          <w:ilvl w:val="0"/>
          <w:numId w:val="3"/>
        </w:numPr>
        <w:tabs>
          <w:tab w:val="left" w:pos="980"/>
          <w:tab w:val="left" w:pos="1340"/>
        </w:tabs>
        <w:wordWrap/>
        <w:ind w:left="284" w:firstLine="709"/>
        <w:rPr>
          <w:rFonts w:ascii="Times New Roman"/>
          <w:sz w:val="28"/>
          <w:szCs w:val="28"/>
          <w:lang w:val="ru-RU"/>
        </w:rPr>
      </w:pPr>
      <w:r w:rsidRPr="00A86DB5">
        <w:rPr>
          <w:rFonts w:ascii="Times New Roman"/>
          <w:sz w:val="28"/>
          <w:szCs w:val="28"/>
          <w:lang w:val="ru-RU"/>
        </w:rPr>
        <w:t>100 руб. 00коп. за один объект для авторов-архитекторов (физических лиц не членов БСА);</w:t>
      </w:r>
    </w:p>
    <w:p w:rsidR="00CD4F65" w:rsidRPr="00A86DB5" w:rsidRDefault="00CD4F65" w:rsidP="00257004">
      <w:pPr>
        <w:widowControl/>
        <w:numPr>
          <w:ilvl w:val="0"/>
          <w:numId w:val="3"/>
        </w:numPr>
        <w:tabs>
          <w:tab w:val="left" w:pos="980"/>
          <w:tab w:val="left" w:pos="1340"/>
        </w:tabs>
        <w:wordWrap/>
        <w:ind w:left="284" w:firstLine="709"/>
        <w:rPr>
          <w:rFonts w:ascii="Times New Roman"/>
          <w:sz w:val="28"/>
          <w:szCs w:val="28"/>
          <w:lang w:val="ru-RU"/>
        </w:rPr>
      </w:pPr>
      <w:r w:rsidRPr="00A86DB5">
        <w:rPr>
          <w:rFonts w:ascii="Times New Roman"/>
          <w:sz w:val="28"/>
          <w:szCs w:val="28"/>
          <w:lang w:val="ru-RU"/>
        </w:rPr>
        <w:t>140 руб. 00коп. за один объект для юридических лиц и индивидуальных предпринимателей.</w:t>
      </w:r>
    </w:p>
    <w:p w:rsidR="00CD4F65" w:rsidRDefault="00CD4F65" w:rsidP="00257004">
      <w:pPr>
        <w:widowControl/>
        <w:numPr>
          <w:ilvl w:val="0"/>
          <w:numId w:val="3"/>
        </w:numPr>
        <w:tabs>
          <w:tab w:val="left" w:pos="980"/>
          <w:tab w:val="left" w:pos="1340"/>
        </w:tabs>
        <w:wordWrap/>
        <w:ind w:left="284" w:firstLine="709"/>
        <w:rPr>
          <w:rFonts w:ascii="Times New Roman"/>
          <w:color w:val="000000"/>
          <w:sz w:val="28"/>
          <w:szCs w:val="28"/>
          <w:lang w:val="ru-RU"/>
        </w:rPr>
      </w:pPr>
      <w:r w:rsidRPr="00A86DB5">
        <w:rPr>
          <w:rFonts w:ascii="Times New Roman"/>
          <w:sz w:val="28"/>
          <w:szCs w:val="28"/>
          <w:lang w:val="ru-RU"/>
        </w:rPr>
        <w:t>30</w:t>
      </w:r>
      <w:r w:rsidR="00F84A64" w:rsidRPr="00A86DB5">
        <w:rPr>
          <w:rFonts w:ascii="Times New Roman"/>
          <w:sz w:val="28"/>
          <w:szCs w:val="28"/>
          <w:lang w:val="ru-RU"/>
        </w:rPr>
        <w:t xml:space="preserve"> </w:t>
      </w:r>
      <w:r w:rsidRPr="00A86DB5">
        <w:rPr>
          <w:rFonts w:ascii="Times New Roman"/>
          <w:sz w:val="28"/>
          <w:szCs w:val="28"/>
          <w:lang w:val="ru-RU"/>
        </w:rPr>
        <w:t>руб.</w:t>
      </w:r>
      <w:r w:rsidR="00DF7C57" w:rsidRPr="00A86DB5">
        <w:rPr>
          <w:rFonts w:ascii="Times New Roman"/>
          <w:sz w:val="28"/>
          <w:szCs w:val="28"/>
          <w:lang w:val="ru-RU"/>
        </w:rPr>
        <w:t xml:space="preserve"> </w:t>
      </w:r>
      <w:r w:rsidRPr="00A86DB5">
        <w:rPr>
          <w:rFonts w:ascii="Times New Roman"/>
          <w:sz w:val="28"/>
          <w:szCs w:val="28"/>
          <w:lang w:val="ru-RU"/>
        </w:rPr>
        <w:t>00коп.</w:t>
      </w:r>
      <w:r w:rsidR="002364E0" w:rsidRPr="00A86DB5">
        <w:rPr>
          <w:rFonts w:ascii="Times New Roman"/>
          <w:sz w:val="28"/>
          <w:szCs w:val="28"/>
          <w:lang w:val="ru-RU"/>
        </w:rPr>
        <w:t xml:space="preserve"> </w:t>
      </w:r>
      <w:r w:rsidRPr="00A86DB5">
        <w:rPr>
          <w:rFonts w:ascii="Times New Roman"/>
          <w:sz w:val="28"/>
          <w:szCs w:val="28"/>
          <w:lang w:val="ru-RU"/>
        </w:rPr>
        <w:t xml:space="preserve"> за</w:t>
      </w:r>
      <w:r>
        <w:rPr>
          <w:rFonts w:ascii="Times New Roman"/>
          <w:color w:val="000000"/>
          <w:sz w:val="28"/>
          <w:szCs w:val="28"/>
          <w:lang w:val="ru-RU"/>
        </w:rPr>
        <w:t xml:space="preserve"> одну публикацию участникам раздела «</w:t>
      </w:r>
      <w:r w:rsidRPr="00D44ADB">
        <w:rPr>
          <w:rFonts w:ascii="Times New Roman"/>
          <w:color w:val="000000"/>
          <w:sz w:val="28"/>
          <w:szCs w:val="28"/>
          <w:lang w:val="ru-RU"/>
        </w:rPr>
        <w:t>Публикация в области архитектуры, градостроительства и дизайна»</w:t>
      </w:r>
    </w:p>
    <w:p w:rsidR="00772B51" w:rsidRPr="00D44ADB" w:rsidRDefault="00772B51" w:rsidP="00772B51">
      <w:pPr>
        <w:widowControl/>
        <w:tabs>
          <w:tab w:val="left" w:pos="1340"/>
        </w:tabs>
        <w:wordWrap/>
        <w:ind w:left="993"/>
        <w:rPr>
          <w:rFonts w:ascii="Times New Roman"/>
          <w:color w:val="000000"/>
          <w:sz w:val="28"/>
          <w:szCs w:val="28"/>
          <w:lang w:val="ru-RU"/>
        </w:rPr>
      </w:pPr>
    </w:p>
    <w:p w:rsidR="00B23648" w:rsidRPr="005759B1" w:rsidRDefault="00CD4F65" w:rsidP="009614FE">
      <w:pPr>
        <w:widowControl/>
        <w:wordWrap/>
        <w:ind w:left="284" w:firstLine="709"/>
        <w:rPr>
          <w:rFonts w:ascii="Times New Roman"/>
          <w:color w:val="000000"/>
          <w:sz w:val="28"/>
          <w:szCs w:val="28"/>
          <w:lang w:val="ru-RU"/>
        </w:rPr>
      </w:pPr>
      <w:r>
        <w:rPr>
          <w:rFonts w:ascii="Times New Roman"/>
          <w:color w:val="000000"/>
          <w:sz w:val="28"/>
          <w:szCs w:val="28"/>
          <w:lang w:val="ru-RU"/>
        </w:rPr>
        <w:t>Квитанцию (платежное поручение) об оплате регистрационного</w:t>
      </w:r>
      <w:r w:rsidRPr="00A90115">
        <w:rPr>
          <w:rFonts w:ascii="Times New Roman"/>
          <w:color w:val="000000"/>
          <w:sz w:val="28"/>
          <w:szCs w:val="28"/>
          <w:lang w:val="ru-RU"/>
        </w:rPr>
        <w:t xml:space="preserve"> взнос</w:t>
      </w:r>
      <w:r>
        <w:rPr>
          <w:rFonts w:ascii="Times New Roman"/>
          <w:color w:val="000000"/>
          <w:sz w:val="28"/>
          <w:szCs w:val="28"/>
          <w:lang w:val="ru-RU"/>
        </w:rPr>
        <w:t>а</w:t>
      </w:r>
      <w:r w:rsidRPr="00A90115">
        <w:rPr>
          <w:rFonts w:ascii="Times New Roman"/>
          <w:color w:val="000000"/>
          <w:sz w:val="28"/>
          <w:szCs w:val="28"/>
          <w:lang w:val="ru-RU"/>
        </w:rPr>
        <w:t xml:space="preserve"> (раздел №</w:t>
      </w:r>
      <w:r w:rsidRPr="00EE7A07">
        <w:rPr>
          <w:rFonts w:ascii="Times New Roman"/>
          <w:color w:val="000000"/>
          <w:sz w:val="28"/>
          <w:szCs w:val="28"/>
          <w:lang w:val="ru-RU"/>
        </w:rPr>
        <w:t>5</w:t>
      </w:r>
      <w:r w:rsidRPr="00A90115">
        <w:rPr>
          <w:rFonts w:ascii="Times New Roman"/>
          <w:color w:val="000000"/>
          <w:sz w:val="28"/>
          <w:szCs w:val="28"/>
          <w:lang w:val="ru-RU"/>
        </w:rPr>
        <w:t xml:space="preserve"> положения) </w:t>
      </w:r>
      <w:r w:rsidR="00DF7C57" w:rsidRPr="005759B1">
        <w:rPr>
          <w:rFonts w:ascii="Times New Roman"/>
          <w:color w:val="000000"/>
          <w:sz w:val="28"/>
          <w:szCs w:val="28"/>
          <w:lang w:val="ru-RU"/>
        </w:rPr>
        <w:t>представляются</w:t>
      </w:r>
      <w:r w:rsidR="00497325">
        <w:rPr>
          <w:rFonts w:ascii="Times New Roman"/>
          <w:color w:val="000000"/>
          <w:sz w:val="28"/>
          <w:szCs w:val="28"/>
          <w:lang w:val="ru-RU"/>
        </w:rPr>
        <w:t xml:space="preserve"> </w:t>
      </w:r>
      <w:r w:rsidR="00497325" w:rsidRPr="00497325">
        <w:rPr>
          <w:rFonts w:ascii="Times New Roman"/>
          <w:color w:val="000000"/>
          <w:sz w:val="28"/>
          <w:szCs w:val="28"/>
          <w:lang w:val="ru-RU"/>
        </w:rPr>
        <w:t>на электронный адрес: rda@bsa.by</w:t>
      </w:r>
    </w:p>
    <w:p w:rsidR="00B32C42" w:rsidRPr="005759B1" w:rsidRDefault="00DF7C57" w:rsidP="009614FE">
      <w:pPr>
        <w:widowControl/>
        <w:wordWrap/>
        <w:ind w:left="284" w:firstLine="709"/>
        <w:rPr>
          <w:rFonts w:ascii="Times New Roman"/>
          <w:b/>
          <w:color w:val="000000"/>
          <w:sz w:val="28"/>
          <w:szCs w:val="28"/>
          <w:lang w:val="ru-RU"/>
        </w:rPr>
      </w:pPr>
      <w:r w:rsidRPr="005759B1">
        <w:rPr>
          <w:rFonts w:ascii="Times New Roman"/>
          <w:b/>
          <w:color w:val="000000"/>
          <w:sz w:val="28"/>
          <w:szCs w:val="28"/>
          <w:lang w:val="ru-RU"/>
        </w:rPr>
        <w:t>до</w:t>
      </w:r>
      <w:r w:rsidRPr="005759B1">
        <w:rPr>
          <w:rFonts w:ascii="Times New Roman"/>
          <w:color w:val="000000"/>
          <w:sz w:val="28"/>
          <w:szCs w:val="28"/>
          <w:lang w:val="ru-RU"/>
        </w:rPr>
        <w:t xml:space="preserve"> </w:t>
      </w:r>
      <w:r w:rsidR="002364E0">
        <w:rPr>
          <w:rFonts w:ascii="Times New Roman"/>
          <w:b/>
          <w:color w:val="000000"/>
          <w:sz w:val="28"/>
          <w:szCs w:val="28"/>
          <w:lang w:val="ru-RU"/>
        </w:rPr>
        <w:t>1</w:t>
      </w:r>
      <w:r w:rsidRPr="005759B1">
        <w:rPr>
          <w:rFonts w:ascii="Times New Roman"/>
          <w:b/>
          <w:color w:val="000000"/>
          <w:sz w:val="28"/>
          <w:szCs w:val="28"/>
          <w:lang w:val="ru-RU"/>
        </w:rPr>
        <w:t xml:space="preserve"> сентября </w:t>
      </w:r>
      <w:r w:rsidR="00E93EC1">
        <w:rPr>
          <w:rFonts w:ascii="Times New Roman"/>
          <w:b/>
          <w:color w:val="000000"/>
          <w:sz w:val="28"/>
          <w:szCs w:val="28"/>
          <w:lang w:val="ru-RU"/>
        </w:rPr>
        <w:t>202</w:t>
      </w:r>
      <w:r w:rsidR="00772B51">
        <w:rPr>
          <w:rFonts w:ascii="Times New Roman"/>
          <w:b/>
          <w:color w:val="000000"/>
          <w:sz w:val="28"/>
          <w:szCs w:val="28"/>
          <w:lang w:val="ru-RU"/>
        </w:rPr>
        <w:t>5</w:t>
      </w:r>
      <w:r w:rsidRPr="005759B1">
        <w:rPr>
          <w:rFonts w:ascii="Times New Roman"/>
          <w:b/>
          <w:color w:val="000000"/>
          <w:sz w:val="28"/>
          <w:szCs w:val="28"/>
          <w:lang w:val="ru-RU"/>
        </w:rPr>
        <w:t>г.</w:t>
      </w:r>
      <w:r w:rsidR="00B32C42" w:rsidRPr="005759B1">
        <w:rPr>
          <w:rFonts w:ascii="Times New Roman"/>
          <w:b/>
          <w:color w:val="000000"/>
          <w:sz w:val="28"/>
          <w:szCs w:val="28"/>
          <w:lang w:val="ru-RU"/>
        </w:rPr>
        <w:t xml:space="preserve"> – по разделам «Проект» и «Постройка»; </w:t>
      </w:r>
    </w:p>
    <w:p w:rsidR="00F84A64" w:rsidRDefault="00B32C42" w:rsidP="009614FE">
      <w:pPr>
        <w:widowControl/>
        <w:wordWrap/>
        <w:ind w:left="284" w:firstLine="709"/>
        <w:rPr>
          <w:rFonts w:ascii="Times New Roman"/>
          <w:color w:val="000000"/>
          <w:sz w:val="28"/>
          <w:szCs w:val="28"/>
          <w:lang w:val="ru-RU"/>
        </w:rPr>
      </w:pPr>
      <w:r w:rsidRPr="005759B1">
        <w:rPr>
          <w:rFonts w:ascii="Times New Roman"/>
          <w:b/>
          <w:color w:val="000000"/>
          <w:sz w:val="28"/>
          <w:szCs w:val="28"/>
          <w:lang w:val="ru-RU"/>
        </w:rPr>
        <w:lastRenderedPageBreak/>
        <w:t xml:space="preserve">до </w:t>
      </w:r>
      <w:r w:rsidR="002364E0">
        <w:rPr>
          <w:rFonts w:ascii="Times New Roman"/>
          <w:b/>
          <w:color w:val="000000"/>
          <w:sz w:val="28"/>
          <w:szCs w:val="28"/>
          <w:lang w:val="ru-RU"/>
        </w:rPr>
        <w:t>20</w:t>
      </w:r>
      <w:r w:rsidRPr="005759B1">
        <w:rPr>
          <w:rFonts w:ascii="Times New Roman"/>
          <w:b/>
          <w:color w:val="000000"/>
          <w:sz w:val="28"/>
          <w:szCs w:val="28"/>
          <w:lang w:val="ru-RU"/>
        </w:rPr>
        <w:t xml:space="preserve"> сентября  - по разделу «Публикация»</w:t>
      </w:r>
      <w:r w:rsidR="00A238AF" w:rsidRPr="005759B1">
        <w:rPr>
          <w:rFonts w:ascii="Times New Roman"/>
          <w:b/>
          <w:color w:val="000000"/>
          <w:sz w:val="28"/>
          <w:szCs w:val="28"/>
          <w:lang w:val="ru-RU"/>
        </w:rPr>
        <w:t xml:space="preserve"> </w:t>
      </w:r>
      <w:r w:rsidR="00A238AF" w:rsidRPr="005759B1">
        <w:rPr>
          <w:rFonts w:ascii="Times New Roman"/>
          <w:color w:val="000000"/>
          <w:sz w:val="28"/>
          <w:szCs w:val="28"/>
          <w:lang w:val="ru-RU"/>
        </w:rPr>
        <w:t xml:space="preserve">(раздел 1 положения) </w:t>
      </w:r>
    </w:p>
    <w:p w:rsidR="00A238AF" w:rsidRDefault="00A238AF" w:rsidP="009614FE">
      <w:pPr>
        <w:widowControl/>
        <w:wordWrap/>
        <w:ind w:left="284" w:firstLine="709"/>
        <w:rPr>
          <w:rFonts w:ascii="Times New Roman"/>
          <w:color w:val="000000"/>
          <w:sz w:val="28"/>
          <w:szCs w:val="28"/>
          <w:lang w:val="ru-RU"/>
        </w:rPr>
      </w:pPr>
    </w:p>
    <w:p w:rsidR="00CD4F65" w:rsidRDefault="00A238AF" w:rsidP="00257004">
      <w:pPr>
        <w:widowControl/>
        <w:wordWrap/>
        <w:ind w:left="284" w:firstLine="709"/>
        <w:rPr>
          <w:rFonts w:ascii="Times New Roman"/>
          <w:color w:val="000000"/>
          <w:sz w:val="28"/>
          <w:szCs w:val="28"/>
          <w:lang w:val="ru-RU"/>
        </w:rPr>
      </w:pPr>
      <w:r w:rsidRPr="00B32C42">
        <w:rPr>
          <w:rFonts w:ascii="Times New Roman"/>
          <w:color w:val="000000"/>
          <w:sz w:val="28"/>
          <w:szCs w:val="28"/>
          <w:lang w:val="ru-RU"/>
        </w:rPr>
        <w:t>Реквизиты для оплаты регистрационного взноса:</w:t>
      </w:r>
    </w:p>
    <w:p w:rsidR="005759B1" w:rsidRDefault="00CD4F65" w:rsidP="00BE3E7F">
      <w:pPr>
        <w:ind w:left="300" w:firstLine="700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ОАО «</w:t>
      </w:r>
      <w:proofErr w:type="spellStart"/>
      <w:r>
        <w:rPr>
          <w:rFonts w:ascii="Times New Roman"/>
          <w:sz w:val="28"/>
          <w:szCs w:val="28"/>
          <w:lang w:val="ru-RU"/>
        </w:rPr>
        <w:t>Белинве</w:t>
      </w:r>
      <w:r w:rsidRPr="00BE3E7F">
        <w:rPr>
          <w:rFonts w:ascii="Times New Roman"/>
          <w:sz w:val="28"/>
          <w:szCs w:val="28"/>
          <w:lang w:val="ru-RU"/>
        </w:rPr>
        <w:t>стбанк</w:t>
      </w:r>
      <w:proofErr w:type="spellEnd"/>
      <w:r w:rsidRPr="00BE3E7F">
        <w:rPr>
          <w:rFonts w:ascii="Times New Roman"/>
          <w:sz w:val="28"/>
          <w:szCs w:val="28"/>
          <w:lang w:val="ru-RU"/>
        </w:rPr>
        <w:t>», г. Минск, ул. Ленина, 16,</w:t>
      </w:r>
      <w:r>
        <w:rPr>
          <w:rFonts w:ascii="Times New Roman"/>
          <w:sz w:val="28"/>
          <w:szCs w:val="28"/>
          <w:lang w:val="ru-RU"/>
        </w:rPr>
        <w:t xml:space="preserve"> </w:t>
      </w:r>
      <w:r w:rsidRPr="00727794">
        <w:rPr>
          <w:rFonts w:ascii="Times New Roman"/>
          <w:sz w:val="28"/>
          <w:szCs w:val="28"/>
          <w:lang w:val="ru-RU"/>
        </w:rPr>
        <w:t xml:space="preserve">                                           </w:t>
      </w:r>
    </w:p>
    <w:p w:rsidR="00CD4F65" w:rsidRPr="00BE3E7F" w:rsidRDefault="00CD4F65" w:rsidP="00BE3E7F">
      <w:pPr>
        <w:ind w:left="300" w:firstLine="700"/>
        <w:rPr>
          <w:b/>
          <w:sz w:val="28"/>
          <w:szCs w:val="28"/>
          <w:lang w:val="ru-RU"/>
        </w:rPr>
      </w:pPr>
      <w:r w:rsidRPr="005759B1">
        <w:rPr>
          <w:rFonts w:ascii="Times New Roman"/>
          <w:sz w:val="28"/>
          <w:szCs w:val="28"/>
        </w:rPr>
        <w:t xml:space="preserve"> </w:t>
      </w:r>
      <w:proofErr w:type="spellStart"/>
      <w:proofErr w:type="gramStart"/>
      <w:r w:rsidRPr="00BE3E7F">
        <w:rPr>
          <w:rFonts w:ascii="Times New Roman"/>
          <w:sz w:val="28"/>
          <w:szCs w:val="28"/>
          <w:lang w:val="ru-RU"/>
        </w:rPr>
        <w:t>р</w:t>
      </w:r>
      <w:proofErr w:type="spellEnd"/>
      <w:proofErr w:type="gramEnd"/>
      <w:r w:rsidRPr="005759B1">
        <w:rPr>
          <w:rFonts w:ascii="Times New Roman"/>
          <w:sz w:val="28"/>
          <w:szCs w:val="28"/>
        </w:rPr>
        <w:t>/</w:t>
      </w:r>
      <w:r w:rsidRPr="00BE3E7F">
        <w:rPr>
          <w:rFonts w:ascii="Times New Roman"/>
          <w:sz w:val="28"/>
          <w:szCs w:val="28"/>
          <w:lang w:val="ru-RU"/>
        </w:rPr>
        <w:t>с</w:t>
      </w:r>
      <w:r w:rsidRPr="005759B1">
        <w:rPr>
          <w:rFonts w:asci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BY</w:t>
      </w:r>
      <w:r w:rsidRPr="005759B1">
        <w:rPr>
          <w:rFonts w:ascii="Times New Roman"/>
          <w:sz w:val="28"/>
          <w:szCs w:val="28"/>
        </w:rPr>
        <w:t>02</w:t>
      </w:r>
      <w:r>
        <w:rPr>
          <w:rFonts w:ascii="Times New Roman"/>
          <w:sz w:val="28"/>
          <w:szCs w:val="28"/>
        </w:rPr>
        <w:t>BLBB</w:t>
      </w:r>
      <w:r w:rsidRPr="005759B1">
        <w:rPr>
          <w:rFonts w:ascii="Times New Roman"/>
          <w:sz w:val="28"/>
          <w:szCs w:val="28"/>
        </w:rPr>
        <w:t xml:space="preserve">30150100073726001001, </w:t>
      </w:r>
      <w:r w:rsidRPr="00BE3E7F">
        <w:rPr>
          <w:rFonts w:ascii="Times New Roman"/>
          <w:sz w:val="28"/>
          <w:szCs w:val="28"/>
          <w:lang w:val="ru-RU"/>
        </w:rPr>
        <w:t>код</w:t>
      </w:r>
      <w:r w:rsidRPr="005759B1">
        <w:rPr>
          <w:rFonts w:asci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BLBBY</w:t>
      </w:r>
      <w:r w:rsidRPr="005759B1">
        <w:rPr>
          <w:rFonts w:ascii="Times New Roman"/>
          <w:sz w:val="28"/>
          <w:szCs w:val="28"/>
        </w:rPr>
        <w:t>2</w:t>
      </w:r>
      <w:r>
        <w:rPr>
          <w:rFonts w:ascii="Times New Roman"/>
          <w:sz w:val="28"/>
          <w:szCs w:val="28"/>
        </w:rPr>
        <w:t>X</w:t>
      </w:r>
      <w:r w:rsidRPr="005759B1">
        <w:rPr>
          <w:rFonts w:ascii="Times New Roman"/>
          <w:sz w:val="28"/>
          <w:szCs w:val="28"/>
        </w:rPr>
        <w:t xml:space="preserve">, </w:t>
      </w:r>
      <w:r w:rsidRPr="00BE3E7F">
        <w:rPr>
          <w:rFonts w:ascii="Times New Roman"/>
          <w:sz w:val="28"/>
          <w:szCs w:val="28"/>
          <w:lang w:val="ru-RU"/>
        </w:rPr>
        <w:t>УНП</w:t>
      </w:r>
      <w:r w:rsidRPr="005759B1">
        <w:rPr>
          <w:rFonts w:ascii="Times New Roman"/>
          <w:sz w:val="28"/>
          <w:szCs w:val="28"/>
        </w:rPr>
        <w:t xml:space="preserve"> 100073726.                  </w:t>
      </w:r>
      <w:r w:rsidRPr="00BE3E7F">
        <w:rPr>
          <w:sz w:val="28"/>
          <w:szCs w:val="28"/>
          <w:lang w:val="ru-RU"/>
        </w:rPr>
        <w:t>В</w:t>
      </w:r>
      <w:r w:rsidRPr="00BE3E7F">
        <w:rPr>
          <w:sz w:val="28"/>
          <w:szCs w:val="28"/>
          <w:lang w:val="ru-RU"/>
        </w:rPr>
        <w:t xml:space="preserve"> </w:t>
      </w:r>
      <w:r w:rsidRPr="00BE3E7F">
        <w:rPr>
          <w:sz w:val="28"/>
          <w:szCs w:val="28"/>
          <w:lang w:val="ru-RU"/>
        </w:rPr>
        <w:t>платежном</w:t>
      </w:r>
      <w:r w:rsidRPr="00BE3E7F">
        <w:rPr>
          <w:sz w:val="28"/>
          <w:szCs w:val="28"/>
          <w:lang w:val="ru-RU"/>
        </w:rPr>
        <w:t xml:space="preserve"> </w:t>
      </w:r>
      <w:r w:rsidRPr="00BE3E7F">
        <w:rPr>
          <w:sz w:val="28"/>
          <w:szCs w:val="28"/>
          <w:lang w:val="ru-RU"/>
        </w:rPr>
        <w:t>поручении</w:t>
      </w:r>
      <w:r w:rsidRPr="00BE3E7F">
        <w:rPr>
          <w:sz w:val="28"/>
          <w:szCs w:val="28"/>
          <w:lang w:val="ru-RU"/>
        </w:rPr>
        <w:t xml:space="preserve"> </w:t>
      </w:r>
      <w:r w:rsidRPr="00BE3E7F">
        <w:rPr>
          <w:sz w:val="28"/>
          <w:szCs w:val="28"/>
          <w:lang w:val="ru-RU"/>
        </w:rPr>
        <w:t>необходимо</w:t>
      </w:r>
      <w:r w:rsidRPr="00BE3E7F">
        <w:rPr>
          <w:sz w:val="28"/>
          <w:szCs w:val="28"/>
          <w:lang w:val="ru-RU"/>
        </w:rPr>
        <w:t xml:space="preserve"> </w:t>
      </w:r>
      <w:r w:rsidRPr="00BE3E7F">
        <w:rPr>
          <w:sz w:val="28"/>
          <w:szCs w:val="28"/>
          <w:lang w:val="ru-RU"/>
        </w:rPr>
        <w:t>указать</w:t>
      </w:r>
      <w:r w:rsidRPr="00BE3E7F">
        <w:rPr>
          <w:sz w:val="28"/>
          <w:szCs w:val="28"/>
          <w:lang w:val="ru-RU"/>
        </w:rPr>
        <w:t xml:space="preserve"> </w:t>
      </w:r>
      <w:r w:rsidRPr="00BE3E7F">
        <w:rPr>
          <w:sz w:val="28"/>
          <w:szCs w:val="28"/>
          <w:lang w:val="ru-RU"/>
        </w:rPr>
        <w:t>назначение</w:t>
      </w:r>
      <w:r w:rsidRPr="00BE3E7F">
        <w:rPr>
          <w:sz w:val="28"/>
          <w:szCs w:val="28"/>
          <w:lang w:val="ru-RU"/>
        </w:rPr>
        <w:t xml:space="preserve"> </w:t>
      </w:r>
      <w:r w:rsidRPr="00BE3E7F">
        <w:rPr>
          <w:sz w:val="28"/>
          <w:szCs w:val="28"/>
          <w:lang w:val="ru-RU"/>
        </w:rPr>
        <w:t>платежа</w:t>
      </w:r>
      <w:r w:rsidRPr="00BE3E7F">
        <w:rPr>
          <w:sz w:val="28"/>
          <w:szCs w:val="28"/>
          <w:lang w:val="ru-RU"/>
        </w:rPr>
        <w:t xml:space="preserve">: </w:t>
      </w:r>
      <w:r w:rsidRPr="00BE3E7F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З</w:t>
      </w:r>
      <w:r w:rsidRPr="00BE3E7F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участие</w:t>
      </w:r>
      <w:r>
        <w:rPr>
          <w:sz w:val="28"/>
          <w:szCs w:val="28"/>
          <w:lang w:val="ru-RU"/>
        </w:rPr>
        <w:t xml:space="preserve"> </w:t>
      </w:r>
      <w:r w:rsidRPr="002847D0">
        <w:rPr>
          <w:rFonts w:ascii="Times New Roman"/>
          <w:sz w:val="28"/>
          <w:szCs w:val="28"/>
          <w:lang w:val="ru-RU"/>
        </w:rPr>
        <w:t xml:space="preserve">в </w:t>
      </w:r>
      <w:r w:rsidR="00E93EC1">
        <w:rPr>
          <w:rFonts w:ascii="Times New Roman"/>
          <w:sz w:val="28"/>
          <w:szCs w:val="28"/>
        </w:rPr>
        <w:t>XV</w:t>
      </w:r>
      <w:r w:rsidR="00772B51">
        <w:rPr>
          <w:rFonts w:ascii="Times New Roman"/>
          <w:sz w:val="28"/>
          <w:szCs w:val="28"/>
        </w:rPr>
        <w:t>I</w:t>
      </w:r>
      <w:r w:rsidR="00B32C42" w:rsidRPr="00B32C42">
        <w:rPr>
          <w:rFonts w:ascii="Times New Roman"/>
          <w:sz w:val="28"/>
          <w:szCs w:val="28"/>
          <w:lang w:val="ru-RU"/>
        </w:rPr>
        <w:t xml:space="preserve"> </w:t>
      </w:r>
      <w:r w:rsidR="00B32C42">
        <w:rPr>
          <w:rFonts w:ascii="Times New Roman"/>
          <w:sz w:val="28"/>
          <w:szCs w:val="28"/>
          <w:lang w:val="ru-RU"/>
        </w:rPr>
        <w:t xml:space="preserve">Национальном фестивале архитектуры, </w:t>
      </w:r>
      <w:r w:rsidR="00E93EC1">
        <w:rPr>
          <w:rFonts w:ascii="Times New Roman"/>
          <w:color w:val="000000"/>
          <w:sz w:val="28"/>
          <w:szCs w:val="28"/>
        </w:rPr>
        <w:t>X</w:t>
      </w:r>
      <w:r w:rsidR="00723525">
        <w:rPr>
          <w:rFonts w:ascii="Times New Roman"/>
          <w:color w:val="000000"/>
          <w:sz w:val="28"/>
          <w:szCs w:val="28"/>
        </w:rPr>
        <w:t>X</w:t>
      </w:r>
      <w:r w:rsidR="00E93EC1">
        <w:rPr>
          <w:rFonts w:ascii="Times New Roman"/>
          <w:color w:val="000000"/>
          <w:sz w:val="28"/>
          <w:szCs w:val="28"/>
        </w:rPr>
        <w:t>I</w:t>
      </w:r>
      <w:r w:rsidR="008951D3">
        <w:rPr>
          <w:rFonts w:ascii="Times New Roman"/>
          <w:color w:val="000000"/>
          <w:sz w:val="28"/>
          <w:szCs w:val="28"/>
        </w:rPr>
        <w:t>I</w:t>
      </w:r>
      <w:r w:rsidRPr="00B32C42">
        <w:rPr>
          <w:rFonts w:ascii="Times New Roman"/>
          <w:sz w:val="28"/>
          <w:szCs w:val="28"/>
          <w:lang w:val="be-BY"/>
        </w:rPr>
        <w:t xml:space="preserve"> </w:t>
      </w:r>
      <w:r w:rsidRPr="00B32C42">
        <w:rPr>
          <w:rFonts w:ascii="Times New Roman"/>
          <w:sz w:val="28"/>
          <w:szCs w:val="28"/>
          <w:lang w:val="ru-RU"/>
        </w:rPr>
        <w:t>Республиканск</w:t>
      </w:r>
      <w:r w:rsidR="00A238AF" w:rsidRPr="00B32C42">
        <w:rPr>
          <w:rFonts w:ascii="Times New Roman"/>
          <w:sz w:val="28"/>
          <w:szCs w:val="28"/>
          <w:lang w:val="ru-RU"/>
        </w:rPr>
        <w:t>ом</w:t>
      </w:r>
      <w:r w:rsidRPr="00B32C42">
        <w:rPr>
          <w:rFonts w:ascii="Times New Roman"/>
          <w:sz w:val="28"/>
          <w:szCs w:val="28"/>
          <w:lang w:val="ru-RU"/>
        </w:rPr>
        <w:t xml:space="preserve"> к</w:t>
      </w:r>
      <w:r w:rsidRPr="00B32C42">
        <w:rPr>
          <w:sz w:val="28"/>
          <w:szCs w:val="28"/>
          <w:lang w:val="ru-RU"/>
        </w:rPr>
        <w:t>онкурс</w:t>
      </w:r>
      <w:r w:rsidR="00A238AF" w:rsidRPr="00B32C42">
        <w:rPr>
          <w:sz w:val="28"/>
          <w:szCs w:val="28"/>
          <w:lang w:val="ru-RU"/>
        </w:rPr>
        <w:t>е</w:t>
      </w:r>
      <w:r w:rsidR="005759B1">
        <w:rPr>
          <w:sz w:val="28"/>
          <w:szCs w:val="28"/>
          <w:lang w:val="ru-RU"/>
        </w:rPr>
        <w:t>»</w:t>
      </w:r>
      <w:r w:rsidR="00B32C42" w:rsidRPr="00B32C42">
        <w:rPr>
          <w:sz w:val="28"/>
          <w:szCs w:val="28"/>
          <w:lang w:val="ru-RU"/>
        </w:rPr>
        <w:t>.</w:t>
      </w:r>
    </w:p>
    <w:p w:rsidR="0021784E" w:rsidRDefault="0021784E" w:rsidP="005759B1">
      <w:pPr>
        <w:widowControl/>
        <w:wordWrap/>
        <w:ind w:left="284" w:firstLine="709"/>
        <w:jc w:val="center"/>
        <w:rPr>
          <w:rFonts w:ascii="Times New Roman"/>
          <w:b/>
          <w:color w:val="000000"/>
          <w:sz w:val="28"/>
          <w:szCs w:val="28"/>
          <w:lang w:val="ru-RU"/>
        </w:rPr>
      </w:pPr>
    </w:p>
    <w:p w:rsidR="00CD4F65" w:rsidRPr="00A90115" w:rsidRDefault="005759B1" w:rsidP="00FD14D5">
      <w:pPr>
        <w:widowControl/>
        <w:wordWrap/>
        <w:ind w:left="284" w:firstLine="709"/>
        <w:jc w:val="center"/>
        <w:rPr>
          <w:rFonts w:ascii="Times New Roman"/>
          <w:b/>
          <w:color w:val="000000"/>
          <w:sz w:val="28"/>
          <w:szCs w:val="28"/>
          <w:lang w:val="ru-RU"/>
        </w:rPr>
      </w:pPr>
      <w:r>
        <w:rPr>
          <w:rFonts w:ascii="Times New Roman"/>
          <w:b/>
          <w:color w:val="000000"/>
          <w:sz w:val="28"/>
          <w:szCs w:val="28"/>
          <w:lang w:val="ru-RU"/>
        </w:rPr>
        <w:t>6</w:t>
      </w:r>
      <w:r w:rsidR="0021507A">
        <w:rPr>
          <w:rFonts w:ascii="Times New Roman"/>
          <w:b/>
          <w:color w:val="000000"/>
          <w:sz w:val="28"/>
          <w:szCs w:val="28"/>
          <w:lang w:val="ru-RU"/>
        </w:rPr>
        <w:t>.</w:t>
      </w:r>
      <w:r>
        <w:rPr>
          <w:rFonts w:ascii="Times New Roman"/>
          <w:b/>
          <w:color w:val="000000"/>
          <w:sz w:val="28"/>
          <w:szCs w:val="28"/>
          <w:lang w:val="ru-RU"/>
        </w:rPr>
        <w:t xml:space="preserve"> </w:t>
      </w:r>
      <w:r w:rsidR="00CD4F65" w:rsidRPr="00C96D54">
        <w:rPr>
          <w:rFonts w:ascii="Times New Roman"/>
          <w:b/>
          <w:color w:val="000000"/>
          <w:sz w:val="28"/>
          <w:szCs w:val="28"/>
          <w:lang w:val="ru-RU"/>
        </w:rPr>
        <w:t>ОФОРМЛЕНИЕ</w:t>
      </w:r>
      <w:r w:rsidR="00CD4F65" w:rsidRPr="00A90115">
        <w:rPr>
          <w:rFonts w:ascii="Times New Roman"/>
          <w:b/>
          <w:color w:val="000000"/>
          <w:sz w:val="28"/>
          <w:szCs w:val="28"/>
          <w:lang w:val="ru-RU"/>
        </w:rPr>
        <w:t xml:space="preserve"> КОНКУРСНЫХ ОБЪЕКТОВ</w:t>
      </w:r>
    </w:p>
    <w:p w:rsidR="005759B1" w:rsidRDefault="00CD4F65" w:rsidP="005B28BA">
      <w:pPr>
        <w:widowControl/>
        <w:wordWrap/>
        <w:ind w:firstLine="993"/>
        <w:rPr>
          <w:rFonts w:ascii="Times New Roman"/>
          <w:color w:val="000000"/>
          <w:sz w:val="28"/>
          <w:szCs w:val="28"/>
          <w:lang w:val="ru-RU"/>
        </w:rPr>
      </w:pPr>
      <w:r w:rsidRPr="00B325BC">
        <w:rPr>
          <w:rFonts w:ascii="Times New Roman"/>
          <w:color w:val="000000"/>
          <w:sz w:val="28"/>
          <w:szCs w:val="28"/>
          <w:lang w:val="ru-RU"/>
        </w:rPr>
        <w:t xml:space="preserve">Конкурсные объекты представляются автором, ответственным представителем авторского коллектива или проектного предприятия. Материалы необходимо представить </w:t>
      </w:r>
      <w:r w:rsidR="005759B1" w:rsidRPr="00B325BC">
        <w:rPr>
          <w:rFonts w:ascii="Times New Roman"/>
          <w:color w:val="000000"/>
          <w:sz w:val="28"/>
          <w:szCs w:val="28"/>
          <w:lang w:val="ru-RU"/>
        </w:rPr>
        <w:t>в виде файлов:</w:t>
      </w:r>
    </w:p>
    <w:p w:rsidR="008951D3" w:rsidRDefault="008951D3" w:rsidP="005B28BA">
      <w:pPr>
        <w:widowControl/>
        <w:wordWrap/>
        <w:ind w:firstLine="993"/>
        <w:rPr>
          <w:rFonts w:ascii="Times New Roman"/>
          <w:b/>
          <w:color w:val="000000"/>
          <w:sz w:val="28"/>
          <w:szCs w:val="28"/>
          <w:lang w:val="ru-RU"/>
        </w:rPr>
      </w:pPr>
      <w:r w:rsidRPr="008951D3">
        <w:rPr>
          <w:rFonts w:ascii="Times New Roman"/>
          <w:b/>
          <w:color w:val="000000"/>
          <w:sz w:val="28"/>
          <w:szCs w:val="28"/>
          <w:lang w:val="ru-RU"/>
        </w:rPr>
        <w:t xml:space="preserve">Необходимо представить 2 варианта файлов: </w:t>
      </w:r>
    </w:p>
    <w:p w:rsidR="008951D3" w:rsidRDefault="008951D3" w:rsidP="005B28BA">
      <w:pPr>
        <w:widowControl/>
        <w:wordWrap/>
        <w:ind w:firstLine="993"/>
        <w:rPr>
          <w:rFonts w:ascii="Times New Roman"/>
          <w:b/>
          <w:color w:val="000000"/>
          <w:sz w:val="28"/>
          <w:szCs w:val="28"/>
          <w:lang w:val="ru-RU"/>
        </w:rPr>
      </w:pPr>
      <w:r w:rsidRPr="008951D3">
        <w:rPr>
          <w:rFonts w:ascii="Times New Roman"/>
          <w:b/>
          <w:color w:val="000000"/>
          <w:sz w:val="28"/>
          <w:szCs w:val="28"/>
          <w:lang w:val="ru-RU"/>
        </w:rPr>
        <w:t>1. Разрешение 70-100</w:t>
      </w:r>
      <w:r>
        <w:rPr>
          <w:rFonts w:ascii="Times New Roman"/>
          <w:b/>
          <w:color w:val="000000"/>
          <w:sz w:val="28"/>
          <w:szCs w:val="28"/>
          <w:lang w:val="ru-RU"/>
        </w:rPr>
        <w:t xml:space="preserve"> </w:t>
      </w:r>
      <w:r w:rsidRPr="008951D3">
        <w:rPr>
          <w:rFonts w:ascii="Times New Roman"/>
          <w:b/>
          <w:color w:val="000000"/>
          <w:sz w:val="28"/>
          <w:szCs w:val="28"/>
        </w:rPr>
        <w:t>dpi</w:t>
      </w:r>
      <w:r w:rsidRPr="008951D3">
        <w:rPr>
          <w:rFonts w:ascii="Times New Roman"/>
          <w:b/>
          <w:color w:val="000000"/>
          <w:sz w:val="28"/>
          <w:szCs w:val="28"/>
          <w:lang w:val="ru-RU"/>
        </w:rPr>
        <w:t xml:space="preserve"> для работы жюри; </w:t>
      </w:r>
    </w:p>
    <w:p w:rsidR="008951D3" w:rsidRPr="008951D3" w:rsidRDefault="008951D3" w:rsidP="005B28BA">
      <w:pPr>
        <w:widowControl/>
        <w:wordWrap/>
        <w:ind w:firstLine="993"/>
        <w:rPr>
          <w:rFonts w:ascii="Times New Roman"/>
          <w:b/>
          <w:color w:val="000000"/>
          <w:sz w:val="28"/>
          <w:szCs w:val="28"/>
          <w:lang w:val="ru-RU"/>
        </w:rPr>
      </w:pPr>
      <w:r w:rsidRPr="008951D3">
        <w:rPr>
          <w:rFonts w:ascii="Times New Roman"/>
          <w:b/>
          <w:color w:val="000000"/>
          <w:sz w:val="28"/>
          <w:szCs w:val="28"/>
          <w:lang w:val="ru-RU"/>
        </w:rPr>
        <w:t xml:space="preserve">2. Разрешение 300 </w:t>
      </w:r>
      <w:r w:rsidRPr="008951D3">
        <w:rPr>
          <w:rFonts w:ascii="Times New Roman"/>
          <w:b/>
          <w:color w:val="000000"/>
          <w:sz w:val="28"/>
          <w:szCs w:val="28"/>
        </w:rPr>
        <w:t>dpi</w:t>
      </w:r>
      <w:r w:rsidRPr="008951D3">
        <w:rPr>
          <w:rFonts w:ascii="Times New Roman"/>
          <w:b/>
          <w:color w:val="000000"/>
          <w:sz w:val="28"/>
          <w:szCs w:val="28"/>
          <w:lang w:val="ru-RU"/>
        </w:rPr>
        <w:t xml:space="preserve"> для распечатки на </w:t>
      </w:r>
      <w:proofErr w:type="spellStart"/>
      <w:r w:rsidRPr="008951D3">
        <w:rPr>
          <w:rFonts w:ascii="Times New Roman"/>
          <w:b/>
          <w:color w:val="000000"/>
          <w:sz w:val="28"/>
          <w:szCs w:val="28"/>
          <w:lang w:val="ru-RU"/>
        </w:rPr>
        <w:t>постере</w:t>
      </w:r>
      <w:proofErr w:type="spellEnd"/>
      <w:r w:rsidRPr="008951D3">
        <w:rPr>
          <w:rFonts w:ascii="Times New Roman"/>
          <w:b/>
          <w:color w:val="000000"/>
          <w:sz w:val="28"/>
          <w:szCs w:val="28"/>
          <w:lang w:val="ru-RU"/>
        </w:rPr>
        <w:t>.</w:t>
      </w:r>
    </w:p>
    <w:p w:rsidR="00CD4F65" w:rsidRPr="00497325" w:rsidRDefault="005759B1" w:rsidP="0021507A">
      <w:pPr>
        <w:widowControl/>
        <w:wordWrap/>
        <w:ind w:left="284" w:firstLine="708"/>
        <w:rPr>
          <w:rFonts w:ascii="Times New Roman"/>
          <w:color w:val="000000"/>
          <w:sz w:val="28"/>
          <w:szCs w:val="28"/>
          <w:lang w:val="ru-RU"/>
        </w:rPr>
      </w:pPr>
      <w:r w:rsidRPr="00497325">
        <w:rPr>
          <w:rFonts w:ascii="Times New Roman"/>
          <w:color w:val="000000"/>
          <w:sz w:val="28"/>
          <w:szCs w:val="28"/>
          <w:lang w:val="ru-RU"/>
        </w:rPr>
        <w:t>Комп</w:t>
      </w:r>
      <w:r w:rsidR="00B325BC" w:rsidRPr="00497325">
        <w:rPr>
          <w:rFonts w:ascii="Times New Roman"/>
          <w:color w:val="000000"/>
          <w:sz w:val="28"/>
          <w:szCs w:val="28"/>
          <w:lang w:val="ru-RU"/>
        </w:rPr>
        <w:t>о</w:t>
      </w:r>
      <w:r w:rsidRPr="00497325">
        <w:rPr>
          <w:rFonts w:ascii="Times New Roman"/>
          <w:color w:val="000000"/>
          <w:sz w:val="28"/>
          <w:szCs w:val="28"/>
          <w:lang w:val="ru-RU"/>
        </w:rPr>
        <w:t xml:space="preserve">новка </w:t>
      </w:r>
      <w:r w:rsidR="00CD4F65" w:rsidRPr="00497325">
        <w:rPr>
          <w:rFonts w:ascii="Times New Roman"/>
          <w:color w:val="000000"/>
          <w:sz w:val="28"/>
          <w:szCs w:val="28"/>
          <w:lang w:val="ru-RU"/>
        </w:rPr>
        <w:t xml:space="preserve">в формате </w:t>
      </w:r>
      <w:r w:rsidR="00CD4F65" w:rsidRPr="00497325">
        <w:rPr>
          <w:rFonts w:ascii="Times New Roman"/>
          <w:color w:val="000000"/>
          <w:sz w:val="28"/>
          <w:szCs w:val="28"/>
        </w:rPr>
        <w:t>JPG</w:t>
      </w:r>
      <w:r w:rsidR="00CD4F65" w:rsidRPr="00497325">
        <w:rPr>
          <w:rFonts w:ascii="Times New Roman"/>
          <w:color w:val="000000"/>
          <w:sz w:val="28"/>
          <w:szCs w:val="28"/>
          <w:lang w:val="ru-RU"/>
        </w:rPr>
        <w:t xml:space="preserve"> или </w:t>
      </w:r>
      <w:r w:rsidR="00CD4F65" w:rsidRPr="00497325">
        <w:rPr>
          <w:rFonts w:ascii="Times New Roman"/>
          <w:color w:val="000000"/>
          <w:sz w:val="28"/>
          <w:szCs w:val="28"/>
        </w:rPr>
        <w:t>TIF</w:t>
      </w:r>
      <w:r w:rsidR="00033F8C" w:rsidRPr="00497325">
        <w:rPr>
          <w:rFonts w:ascii="Times New Roman"/>
          <w:color w:val="000000"/>
          <w:sz w:val="28"/>
          <w:szCs w:val="28"/>
          <w:lang w:val="ru-RU"/>
        </w:rPr>
        <w:t xml:space="preserve"> </w:t>
      </w:r>
      <w:r w:rsidRPr="00497325">
        <w:rPr>
          <w:rFonts w:ascii="Times New Roman"/>
          <w:color w:val="000000"/>
          <w:sz w:val="28"/>
          <w:szCs w:val="28"/>
          <w:lang w:val="ru-RU"/>
        </w:rPr>
        <w:t xml:space="preserve">- для распечатки на </w:t>
      </w:r>
      <w:proofErr w:type="spellStart"/>
      <w:r w:rsidRPr="00497325">
        <w:rPr>
          <w:rFonts w:ascii="Times New Roman"/>
          <w:color w:val="000000"/>
          <w:sz w:val="28"/>
          <w:szCs w:val="28"/>
          <w:lang w:val="ru-RU"/>
        </w:rPr>
        <w:t>постере</w:t>
      </w:r>
      <w:proofErr w:type="spellEnd"/>
      <w:r w:rsidRPr="00497325">
        <w:rPr>
          <w:rFonts w:ascii="Times New Roman"/>
          <w:color w:val="000000"/>
          <w:sz w:val="28"/>
          <w:szCs w:val="28"/>
          <w:lang w:val="ru-RU"/>
        </w:rPr>
        <w:t xml:space="preserve"> </w:t>
      </w:r>
      <w:r w:rsidR="00A238AF" w:rsidRPr="00497325">
        <w:rPr>
          <w:rFonts w:ascii="Times New Roman"/>
          <w:color w:val="000000"/>
          <w:sz w:val="28"/>
          <w:szCs w:val="28"/>
          <w:lang w:val="ru-RU"/>
        </w:rPr>
        <w:t>размером 900</w:t>
      </w:r>
      <w:r w:rsidR="00CD4F65" w:rsidRPr="00497325">
        <w:rPr>
          <w:rFonts w:ascii="Times New Roman"/>
          <w:color w:val="000000"/>
          <w:sz w:val="28"/>
          <w:szCs w:val="28"/>
          <w:lang w:val="ru-RU"/>
        </w:rPr>
        <w:t>х1000</w:t>
      </w:r>
      <w:r w:rsidR="00CD4F65" w:rsidRPr="00497325">
        <w:rPr>
          <w:rFonts w:ascii="Times New Roman"/>
          <w:color w:val="000000"/>
          <w:sz w:val="28"/>
          <w:szCs w:val="28"/>
        </w:rPr>
        <w:t>h</w:t>
      </w:r>
      <w:r w:rsidR="00CD4F65" w:rsidRPr="00497325">
        <w:rPr>
          <w:rFonts w:ascii="Times New Roman"/>
          <w:color w:val="000000"/>
          <w:sz w:val="28"/>
          <w:szCs w:val="28"/>
          <w:lang w:val="ru-RU"/>
        </w:rPr>
        <w:t xml:space="preserve"> мм. Оставить отступы (белые полосы) с боковых сторон 30 мм, а снизу и сверху 40 мм.</w:t>
      </w:r>
      <w:r w:rsidR="00B325BC" w:rsidRPr="00497325">
        <w:rPr>
          <w:rFonts w:ascii="Times New Roman"/>
          <w:color w:val="000000"/>
          <w:sz w:val="28"/>
          <w:szCs w:val="28"/>
          <w:lang w:val="ru-RU"/>
        </w:rPr>
        <w:t xml:space="preserve"> </w:t>
      </w:r>
    </w:p>
    <w:p w:rsidR="00CD4F65" w:rsidRDefault="00CD4F65" w:rsidP="005B28BA">
      <w:pPr>
        <w:widowControl/>
        <w:wordWrap/>
        <w:ind w:left="284" w:firstLine="709"/>
        <w:rPr>
          <w:rFonts w:ascii="Times New Roman"/>
          <w:color w:val="000000"/>
          <w:sz w:val="28"/>
          <w:szCs w:val="28"/>
          <w:lang w:val="ru-RU"/>
        </w:rPr>
      </w:pPr>
      <w:r w:rsidRPr="00A90115">
        <w:rPr>
          <w:rFonts w:ascii="Times New Roman"/>
          <w:color w:val="000000"/>
          <w:sz w:val="28"/>
          <w:szCs w:val="28"/>
          <w:lang w:val="ru-RU"/>
        </w:rPr>
        <w:t xml:space="preserve">Один конкурсный </w:t>
      </w:r>
      <w:r w:rsidR="00B325BC">
        <w:rPr>
          <w:rFonts w:ascii="Times New Roman"/>
          <w:color w:val="000000"/>
          <w:sz w:val="28"/>
          <w:szCs w:val="28"/>
          <w:lang w:val="ru-RU"/>
        </w:rPr>
        <w:t>объект необходимо расположить</w:t>
      </w:r>
      <w:r w:rsidRPr="00A90115">
        <w:rPr>
          <w:rFonts w:ascii="Times New Roman"/>
          <w:color w:val="000000"/>
          <w:sz w:val="28"/>
          <w:szCs w:val="28"/>
          <w:lang w:val="ru-RU"/>
        </w:rPr>
        <w:t xml:space="preserve"> </w:t>
      </w:r>
      <w:r w:rsidR="00B325BC" w:rsidRPr="00B325BC">
        <w:rPr>
          <w:rFonts w:ascii="Times New Roman"/>
          <w:b/>
          <w:color w:val="000000"/>
          <w:sz w:val="28"/>
          <w:szCs w:val="28"/>
          <w:u w:val="single"/>
          <w:lang w:val="ru-RU"/>
        </w:rPr>
        <w:t>не более</w:t>
      </w:r>
      <w:proofErr w:type="gramStart"/>
      <w:r w:rsidR="00B325BC">
        <w:rPr>
          <w:rFonts w:ascii="Times New Roman"/>
          <w:b/>
          <w:color w:val="000000"/>
          <w:sz w:val="28"/>
          <w:szCs w:val="28"/>
          <w:u w:val="single"/>
          <w:lang w:val="ru-RU"/>
        </w:rPr>
        <w:t>,</w:t>
      </w:r>
      <w:proofErr w:type="gramEnd"/>
      <w:r w:rsidR="00B325BC" w:rsidRPr="0089356E">
        <w:rPr>
          <w:rFonts w:ascii="Times New Roman"/>
          <w:b/>
          <w:color w:val="000000"/>
          <w:sz w:val="28"/>
          <w:szCs w:val="28"/>
          <w:lang w:val="ru-RU"/>
        </w:rPr>
        <w:t xml:space="preserve"> </w:t>
      </w:r>
      <w:r w:rsidR="00B325BC">
        <w:rPr>
          <w:rFonts w:ascii="Times New Roman"/>
          <w:color w:val="000000"/>
          <w:sz w:val="28"/>
          <w:szCs w:val="28"/>
          <w:lang w:val="ru-RU"/>
        </w:rPr>
        <w:t>чем на</w:t>
      </w:r>
      <w:r w:rsidR="00B325BC" w:rsidRPr="00B325BC">
        <w:rPr>
          <w:rFonts w:asci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/>
          <w:color w:val="000000"/>
          <w:sz w:val="28"/>
          <w:szCs w:val="28"/>
          <w:lang w:val="ru-RU"/>
        </w:rPr>
        <w:t>одном или</w:t>
      </w:r>
      <w:r w:rsidRPr="002F354A">
        <w:rPr>
          <w:rFonts w:ascii="Times New Roman"/>
          <w:color w:val="000000"/>
          <w:sz w:val="28"/>
          <w:szCs w:val="28"/>
          <w:lang w:val="ru-RU"/>
        </w:rPr>
        <w:t xml:space="preserve"> </w:t>
      </w:r>
      <w:r w:rsidRPr="00A90115">
        <w:rPr>
          <w:rFonts w:ascii="Times New Roman"/>
          <w:color w:val="000000"/>
          <w:sz w:val="28"/>
          <w:szCs w:val="28"/>
          <w:lang w:val="ru-RU"/>
        </w:rPr>
        <w:t>двух</w:t>
      </w:r>
      <w:r w:rsidRPr="00A90115">
        <w:rPr>
          <w:rFonts w:asci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B325BC" w:rsidRPr="00B325BC">
        <w:rPr>
          <w:rFonts w:ascii="Times New Roman"/>
          <w:color w:val="000000"/>
          <w:sz w:val="28"/>
          <w:szCs w:val="28"/>
          <w:lang w:val="ru-RU"/>
        </w:rPr>
        <w:t>постерах</w:t>
      </w:r>
      <w:proofErr w:type="spellEnd"/>
      <w:r w:rsidR="00B325BC" w:rsidRPr="00B325BC">
        <w:rPr>
          <w:rFonts w:ascii="Times New Roman"/>
          <w:color w:val="000000"/>
          <w:sz w:val="28"/>
          <w:szCs w:val="28"/>
          <w:lang w:val="ru-RU"/>
        </w:rPr>
        <w:t xml:space="preserve"> (</w:t>
      </w:r>
      <w:r w:rsidRPr="00B325BC">
        <w:rPr>
          <w:rFonts w:ascii="Times New Roman"/>
          <w:color w:val="000000"/>
          <w:sz w:val="28"/>
          <w:szCs w:val="28"/>
          <w:lang w:val="ru-RU"/>
        </w:rPr>
        <w:t>планшетах</w:t>
      </w:r>
      <w:r w:rsidR="00B325BC" w:rsidRPr="00B325BC">
        <w:rPr>
          <w:rFonts w:ascii="Times New Roman"/>
          <w:color w:val="000000"/>
          <w:sz w:val="28"/>
          <w:szCs w:val="28"/>
          <w:lang w:val="ru-RU"/>
        </w:rPr>
        <w:t>)</w:t>
      </w:r>
      <w:r w:rsidR="00383127">
        <w:rPr>
          <w:rFonts w:ascii="Times New Roman"/>
          <w:color w:val="000000"/>
          <w:sz w:val="28"/>
          <w:szCs w:val="28"/>
          <w:lang w:val="ru-RU"/>
        </w:rPr>
        <w:t xml:space="preserve"> (в электронном виде)</w:t>
      </w:r>
      <w:r>
        <w:rPr>
          <w:rFonts w:ascii="Times New Roman"/>
          <w:color w:val="000000"/>
          <w:sz w:val="28"/>
          <w:szCs w:val="28"/>
          <w:lang w:val="ru-RU"/>
        </w:rPr>
        <w:t xml:space="preserve"> согласно схемам</w:t>
      </w:r>
      <w:r w:rsidRPr="002F354A">
        <w:rPr>
          <w:rFonts w:ascii="Times New Roman"/>
          <w:color w:val="000000"/>
          <w:sz w:val="28"/>
          <w:szCs w:val="28"/>
          <w:lang w:val="ru-RU"/>
        </w:rPr>
        <w:t xml:space="preserve"> оформления объекта</w:t>
      </w:r>
      <w:r w:rsidRPr="00A90115">
        <w:rPr>
          <w:rFonts w:ascii="Times New Roman"/>
          <w:color w:val="000000"/>
          <w:sz w:val="28"/>
          <w:szCs w:val="28"/>
          <w:lang w:val="ru-RU"/>
        </w:rPr>
        <w:t xml:space="preserve"> (см. приложение </w:t>
      </w:r>
      <w:r>
        <w:rPr>
          <w:rFonts w:ascii="Times New Roman"/>
          <w:color w:val="000000"/>
          <w:sz w:val="28"/>
          <w:szCs w:val="28"/>
          <w:lang w:val="ru-RU"/>
        </w:rPr>
        <w:t>А</w:t>
      </w:r>
      <w:r w:rsidRPr="00A90115">
        <w:rPr>
          <w:rFonts w:ascii="Times New Roman"/>
          <w:color w:val="000000"/>
          <w:sz w:val="28"/>
          <w:szCs w:val="28"/>
          <w:lang w:val="ru-RU"/>
        </w:rPr>
        <w:t xml:space="preserve">). </w:t>
      </w:r>
    </w:p>
    <w:p w:rsidR="00CD4F65" w:rsidRPr="00A90115" w:rsidRDefault="00CD4F65" w:rsidP="00257004">
      <w:pPr>
        <w:widowControl/>
        <w:wordWrap/>
        <w:ind w:left="284" w:firstLine="709"/>
        <w:rPr>
          <w:rFonts w:ascii="Times New Roman"/>
          <w:color w:val="000000"/>
          <w:sz w:val="28"/>
          <w:szCs w:val="28"/>
          <w:lang w:val="ru-RU"/>
        </w:rPr>
      </w:pPr>
      <w:r>
        <w:rPr>
          <w:rFonts w:ascii="Times New Roman"/>
          <w:color w:val="000000"/>
          <w:sz w:val="28"/>
          <w:szCs w:val="28"/>
          <w:lang w:val="ru-RU"/>
        </w:rPr>
        <w:t>Работы представлять</w:t>
      </w:r>
      <w:r w:rsidRPr="00A90115">
        <w:rPr>
          <w:rFonts w:ascii="Times New Roman"/>
          <w:color w:val="000000"/>
          <w:sz w:val="28"/>
          <w:szCs w:val="28"/>
          <w:lang w:val="ru-RU"/>
        </w:rPr>
        <w:t xml:space="preserve"> в виде композиции из чертежей и (или) фотографий. Объект необходимо представить наиболее понятно д</w:t>
      </w:r>
      <w:r>
        <w:rPr>
          <w:rFonts w:ascii="Times New Roman"/>
          <w:color w:val="000000"/>
          <w:sz w:val="28"/>
          <w:szCs w:val="28"/>
          <w:lang w:val="ru-RU"/>
        </w:rPr>
        <w:t>ля восприятия жюри и зрителями</w:t>
      </w:r>
      <w:r w:rsidRPr="00A90115">
        <w:rPr>
          <w:rFonts w:ascii="Times New Roman"/>
          <w:color w:val="000000"/>
          <w:sz w:val="28"/>
          <w:szCs w:val="28"/>
          <w:lang w:val="ru-RU"/>
        </w:rPr>
        <w:t xml:space="preserve">. </w:t>
      </w:r>
    </w:p>
    <w:p w:rsidR="00CD4F65" w:rsidRDefault="00CD4F65" w:rsidP="00257004">
      <w:pPr>
        <w:widowControl/>
        <w:wordWrap/>
        <w:ind w:left="284" w:firstLine="709"/>
        <w:rPr>
          <w:rFonts w:ascii="Times New Roman"/>
          <w:color w:val="000000"/>
          <w:sz w:val="28"/>
          <w:szCs w:val="28"/>
          <w:lang w:val="ru-RU"/>
        </w:rPr>
      </w:pPr>
      <w:r w:rsidRPr="00A90115">
        <w:rPr>
          <w:rFonts w:ascii="Times New Roman"/>
          <w:color w:val="000000"/>
          <w:sz w:val="28"/>
          <w:szCs w:val="28"/>
          <w:lang w:val="ru-RU"/>
        </w:rPr>
        <w:t xml:space="preserve">В верхней части </w:t>
      </w:r>
      <w:r>
        <w:rPr>
          <w:rFonts w:ascii="Times New Roman"/>
          <w:color w:val="000000"/>
          <w:sz w:val="28"/>
          <w:szCs w:val="28"/>
          <w:lang w:val="ru-RU"/>
        </w:rPr>
        <w:t>планшета</w:t>
      </w:r>
      <w:r w:rsidRPr="00A90115">
        <w:rPr>
          <w:rFonts w:ascii="Times New Roman"/>
          <w:color w:val="000000"/>
          <w:sz w:val="28"/>
          <w:szCs w:val="28"/>
          <w:lang w:val="ru-RU"/>
        </w:rPr>
        <w:t xml:space="preserve"> №1, в поле высотой </w:t>
      </w:r>
      <w:r>
        <w:rPr>
          <w:rFonts w:ascii="Times New Roman"/>
          <w:color w:val="000000"/>
          <w:sz w:val="28"/>
          <w:szCs w:val="28"/>
          <w:lang w:val="ru-RU"/>
        </w:rPr>
        <w:t>100</w:t>
      </w:r>
      <w:r w:rsidRPr="00A90115">
        <w:rPr>
          <w:rFonts w:ascii="Times New Roman"/>
          <w:color w:val="000000"/>
          <w:sz w:val="28"/>
          <w:szCs w:val="28"/>
          <w:lang w:val="ru-RU"/>
        </w:rPr>
        <w:t xml:space="preserve"> мм необходимо </w:t>
      </w:r>
      <w:proofErr w:type="gramStart"/>
      <w:r w:rsidRPr="00A90115">
        <w:rPr>
          <w:rFonts w:ascii="Times New Roman"/>
          <w:color w:val="000000"/>
          <w:sz w:val="28"/>
          <w:szCs w:val="28"/>
          <w:lang w:val="ru-RU"/>
        </w:rPr>
        <w:t>разместить информацию</w:t>
      </w:r>
      <w:proofErr w:type="gramEnd"/>
      <w:r w:rsidRPr="00A90115">
        <w:rPr>
          <w:rFonts w:ascii="Times New Roman"/>
          <w:color w:val="000000"/>
          <w:sz w:val="28"/>
          <w:szCs w:val="28"/>
          <w:lang w:val="ru-RU"/>
        </w:rPr>
        <w:t xml:space="preserve"> об объекте и авторском коллективе. В правом верхнем углу, (</w:t>
      </w:r>
      <w:proofErr w:type="gramStart"/>
      <w:r w:rsidRPr="00A90115">
        <w:rPr>
          <w:rFonts w:ascii="Times New Roman"/>
          <w:color w:val="000000"/>
          <w:sz w:val="28"/>
          <w:szCs w:val="28"/>
          <w:lang w:val="ru-RU"/>
        </w:rPr>
        <w:t>см</w:t>
      </w:r>
      <w:proofErr w:type="gramEnd"/>
      <w:r w:rsidRPr="00A90115">
        <w:rPr>
          <w:rFonts w:ascii="Times New Roman"/>
          <w:color w:val="000000"/>
          <w:sz w:val="28"/>
          <w:szCs w:val="28"/>
          <w:lang w:val="ru-RU"/>
        </w:rPr>
        <w:t xml:space="preserve">. приложение </w:t>
      </w:r>
      <w:r>
        <w:rPr>
          <w:rFonts w:ascii="Times New Roman"/>
          <w:color w:val="000000"/>
          <w:sz w:val="28"/>
          <w:szCs w:val="28"/>
          <w:lang w:val="ru-RU"/>
        </w:rPr>
        <w:t>А) и</w:t>
      </w:r>
      <w:r w:rsidRPr="00A90115">
        <w:rPr>
          <w:rFonts w:ascii="Times New Roman"/>
          <w:color w:val="000000"/>
          <w:sz w:val="28"/>
          <w:szCs w:val="28"/>
          <w:lang w:val="ru-RU"/>
        </w:rPr>
        <w:t xml:space="preserve"> поместить квадрат </w:t>
      </w:r>
      <w:r>
        <w:rPr>
          <w:rFonts w:ascii="Times New Roman"/>
          <w:color w:val="000000"/>
          <w:sz w:val="28"/>
          <w:szCs w:val="28"/>
          <w:lang w:val="ru-RU"/>
        </w:rPr>
        <w:t>40</w:t>
      </w:r>
      <w:r w:rsidRPr="00A90115">
        <w:rPr>
          <w:rFonts w:ascii="Times New Roman"/>
          <w:color w:val="000000"/>
          <w:sz w:val="28"/>
          <w:szCs w:val="28"/>
          <w:lang w:val="ru-RU"/>
        </w:rPr>
        <w:t xml:space="preserve"> мм</w:t>
      </w:r>
      <w:r>
        <w:rPr>
          <w:rFonts w:ascii="Times New Roman"/>
          <w:color w:val="000000"/>
          <w:sz w:val="28"/>
          <w:szCs w:val="28"/>
          <w:lang w:val="ru-RU"/>
        </w:rPr>
        <w:t xml:space="preserve">, </w:t>
      </w:r>
      <w:r w:rsidRPr="00A90115">
        <w:rPr>
          <w:rFonts w:ascii="Times New Roman"/>
          <w:color w:val="000000"/>
          <w:sz w:val="28"/>
          <w:szCs w:val="28"/>
          <w:lang w:val="ru-RU"/>
        </w:rPr>
        <w:t xml:space="preserve">обозначающий раздел и номинацию выставленного проекта. </w:t>
      </w:r>
    </w:p>
    <w:p w:rsidR="00CD4F65" w:rsidRPr="002F354A" w:rsidRDefault="00CD4F65" w:rsidP="00257004">
      <w:pPr>
        <w:widowControl/>
        <w:wordWrap/>
        <w:ind w:left="284" w:firstLine="709"/>
        <w:rPr>
          <w:rFonts w:ascii="Times New Roman"/>
          <w:color w:val="000000"/>
          <w:sz w:val="28"/>
          <w:szCs w:val="28"/>
          <w:lang w:val="ru-RU"/>
        </w:rPr>
      </w:pPr>
      <w:r w:rsidRPr="002F354A">
        <w:rPr>
          <w:rFonts w:ascii="Times New Roman"/>
          <w:color w:val="000000"/>
          <w:sz w:val="28"/>
          <w:szCs w:val="28"/>
          <w:lang w:val="ru-RU"/>
        </w:rPr>
        <w:t xml:space="preserve">Цвет </w:t>
      </w:r>
      <w:r>
        <w:rPr>
          <w:rFonts w:ascii="Times New Roman"/>
          <w:color w:val="000000"/>
          <w:sz w:val="28"/>
          <w:szCs w:val="28"/>
          <w:lang w:val="ru-RU"/>
        </w:rPr>
        <w:t xml:space="preserve">и номер </w:t>
      </w:r>
      <w:r w:rsidRPr="002F354A">
        <w:rPr>
          <w:rFonts w:ascii="Times New Roman"/>
          <w:color w:val="000000"/>
          <w:sz w:val="28"/>
          <w:szCs w:val="28"/>
          <w:lang w:val="ru-RU"/>
        </w:rPr>
        <w:t>квадрата – обозначает номина</w:t>
      </w:r>
      <w:r w:rsidRPr="002F354A">
        <w:rPr>
          <w:rFonts w:ascii="Times New Roman"/>
          <w:color w:val="000000"/>
          <w:sz w:val="28"/>
          <w:szCs w:val="28"/>
          <w:lang w:val="ru-RU"/>
        </w:rPr>
        <w:softHyphen/>
        <w:t xml:space="preserve">цию конкурса: </w:t>
      </w:r>
    </w:p>
    <w:p w:rsidR="00CD4F65" w:rsidRPr="002F354A" w:rsidRDefault="00CD4F65" w:rsidP="00257004">
      <w:pPr>
        <w:widowControl/>
        <w:wordWrap/>
        <w:ind w:left="284" w:firstLine="709"/>
        <w:rPr>
          <w:rFonts w:ascii="Times New Roman"/>
          <w:color w:val="000000"/>
          <w:sz w:val="28"/>
          <w:szCs w:val="28"/>
          <w:lang w:val="ru-RU"/>
        </w:rPr>
      </w:pPr>
    </w:p>
    <w:tbl>
      <w:tblPr>
        <w:tblW w:w="9718" w:type="dxa"/>
        <w:jc w:val="center"/>
        <w:tblLayout w:type="fixed"/>
        <w:tblCellMar>
          <w:left w:w="99" w:type="dxa"/>
          <w:right w:w="99" w:type="dxa"/>
        </w:tblCellMar>
        <w:tblLook w:val="0000"/>
      </w:tblPr>
      <w:tblGrid>
        <w:gridCol w:w="2520"/>
        <w:gridCol w:w="3999"/>
        <w:gridCol w:w="3199"/>
      </w:tblGrid>
      <w:tr w:rsidR="00CD4F65" w:rsidRPr="00A90115" w:rsidTr="00997659">
        <w:trPr>
          <w:trHeight w:val="759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D4F65" w:rsidRPr="002F354A" w:rsidRDefault="00CD4F65" w:rsidP="00257004">
            <w:pPr>
              <w:widowControl/>
              <w:wordWrap/>
              <w:ind w:left="284" w:firstLine="709"/>
              <w:jc w:val="center"/>
              <w:rPr>
                <w:rFonts w:ascii="Times New Roman"/>
                <w:b/>
                <w:color w:val="000000"/>
                <w:sz w:val="28"/>
                <w:szCs w:val="28"/>
                <w:lang w:val="ru-RU"/>
              </w:rPr>
            </w:pPr>
          </w:p>
          <w:p w:rsidR="00CD4F65" w:rsidRPr="00A90115" w:rsidRDefault="00CD4F65" w:rsidP="00257004">
            <w:pPr>
              <w:widowControl/>
              <w:wordWrap/>
              <w:ind w:left="284" w:hanging="130"/>
              <w:jc w:val="center"/>
              <w:rPr>
                <w:rFonts w:ascii="Times New Roman"/>
                <w:b/>
                <w:color w:val="000000"/>
                <w:sz w:val="28"/>
                <w:szCs w:val="28"/>
              </w:rPr>
            </w:pPr>
            <w:proofErr w:type="spellStart"/>
            <w:r w:rsidRPr="00A90115">
              <w:rPr>
                <w:rFonts w:ascii="Times New Roman"/>
                <w:b/>
                <w:color w:val="000000"/>
                <w:sz w:val="28"/>
                <w:szCs w:val="28"/>
              </w:rPr>
              <w:t>Цвет</w:t>
            </w:r>
            <w:proofErr w:type="spellEnd"/>
          </w:p>
          <w:p w:rsidR="00CD4F65" w:rsidRPr="00A90115" w:rsidRDefault="00CD4F65" w:rsidP="00257004">
            <w:pPr>
              <w:widowControl/>
              <w:wordWrap/>
              <w:ind w:left="284" w:firstLine="709"/>
              <w:jc w:val="center"/>
              <w:rPr>
                <w:rFonts w:asci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D4F65" w:rsidRPr="00A90115" w:rsidRDefault="00CD4F65" w:rsidP="007F22DE">
            <w:pPr>
              <w:widowControl/>
              <w:wordWrap/>
              <w:ind w:left="92" w:right="37" w:firstLine="43"/>
              <w:jc w:val="center"/>
              <w:rPr>
                <w:rFonts w:ascii="Times New Roman"/>
                <w:b/>
                <w:color w:val="000000"/>
                <w:sz w:val="28"/>
                <w:szCs w:val="28"/>
              </w:rPr>
            </w:pPr>
          </w:p>
          <w:p w:rsidR="00CD4F65" w:rsidRPr="00A90115" w:rsidRDefault="00CD4F65" w:rsidP="007F22DE">
            <w:pPr>
              <w:widowControl/>
              <w:wordWrap/>
              <w:ind w:left="92" w:right="37" w:firstLine="43"/>
              <w:jc w:val="center"/>
              <w:rPr>
                <w:rFonts w:ascii="Times New Roman"/>
                <w:b/>
                <w:color w:val="000000"/>
                <w:sz w:val="28"/>
                <w:szCs w:val="28"/>
              </w:rPr>
            </w:pPr>
            <w:proofErr w:type="spellStart"/>
            <w:r w:rsidRPr="00A90115">
              <w:rPr>
                <w:rFonts w:ascii="Times New Roman"/>
                <w:b/>
                <w:color w:val="000000"/>
                <w:sz w:val="28"/>
                <w:szCs w:val="28"/>
              </w:rPr>
              <w:t>Номинация</w:t>
            </w:r>
            <w:proofErr w:type="spellEnd"/>
          </w:p>
          <w:p w:rsidR="00CD4F65" w:rsidRPr="00A90115" w:rsidRDefault="00CD4F65" w:rsidP="007F22DE">
            <w:pPr>
              <w:widowControl/>
              <w:wordWrap/>
              <w:ind w:left="92" w:right="37" w:firstLine="43"/>
              <w:jc w:val="center"/>
              <w:rPr>
                <w:rFonts w:asci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D4F65" w:rsidRPr="00A90115" w:rsidRDefault="00CD4F65" w:rsidP="00257004">
            <w:pPr>
              <w:widowControl/>
              <w:wordWrap/>
              <w:ind w:left="92" w:right="160" w:firstLine="284"/>
              <w:jc w:val="center"/>
              <w:rPr>
                <w:rFonts w:ascii="Times New Roman"/>
                <w:b/>
                <w:color w:val="000000"/>
                <w:sz w:val="28"/>
                <w:szCs w:val="28"/>
              </w:rPr>
            </w:pPr>
            <w:r w:rsidRPr="00A90115">
              <w:rPr>
                <w:rFonts w:ascii="Times New Roman"/>
                <w:b/>
                <w:color w:val="000000"/>
                <w:sz w:val="28"/>
                <w:szCs w:val="28"/>
              </w:rPr>
              <w:t>RGB</w:t>
            </w:r>
          </w:p>
          <w:p w:rsidR="00CD4F65" w:rsidRPr="00A90115" w:rsidRDefault="00CD4F65" w:rsidP="00257004">
            <w:pPr>
              <w:widowControl/>
              <w:wordWrap/>
              <w:ind w:left="92" w:right="160" w:firstLine="284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A90115">
              <w:rPr>
                <w:rFonts w:ascii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A90115">
              <w:rPr>
                <w:rFonts w:ascii="Times New Roman"/>
                <w:color w:val="000000"/>
                <w:sz w:val="28"/>
                <w:szCs w:val="28"/>
              </w:rPr>
              <w:t>маркировка</w:t>
            </w:r>
            <w:proofErr w:type="spellEnd"/>
            <w:r w:rsidRPr="00A90115">
              <w:rPr>
                <w:rFonts w:asci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0115">
              <w:rPr>
                <w:rFonts w:ascii="Times New Roman"/>
                <w:color w:val="000000"/>
                <w:sz w:val="28"/>
                <w:szCs w:val="28"/>
              </w:rPr>
              <w:t>цвета</w:t>
            </w:r>
            <w:proofErr w:type="spellEnd"/>
            <w:r w:rsidRPr="00A90115">
              <w:rPr>
                <w:rFonts w:ascii="Times New Roman"/>
                <w:color w:val="000000"/>
                <w:sz w:val="28"/>
                <w:szCs w:val="28"/>
              </w:rPr>
              <w:t>)</w:t>
            </w:r>
          </w:p>
        </w:tc>
      </w:tr>
      <w:tr w:rsidR="00CD4F65" w:rsidRPr="00A90115" w:rsidTr="00997659">
        <w:trPr>
          <w:trHeight w:val="253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D4F65" w:rsidRPr="00A90115" w:rsidRDefault="00CD4F65" w:rsidP="00257004">
            <w:pPr>
              <w:widowControl/>
              <w:wordWrap/>
              <w:ind w:left="284" w:right="382" w:firstLine="12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proofErr w:type="spellStart"/>
            <w:r w:rsidRPr="00A90115">
              <w:rPr>
                <w:rFonts w:ascii="Times New Roman"/>
                <w:color w:val="000000"/>
                <w:sz w:val="28"/>
                <w:szCs w:val="28"/>
              </w:rPr>
              <w:t>Синий</w:t>
            </w:r>
            <w:proofErr w:type="spellEnd"/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D4F65" w:rsidRPr="00A90115" w:rsidRDefault="00CD4F65" w:rsidP="007F22DE">
            <w:pPr>
              <w:widowControl/>
              <w:numPr>
                <w:ilvl w:val="0"/>
                <w:numId w:val="9"/>
              </w:numPr>
              <w:wordWrap/>
              <w:ind w:right="37"/>
              <w:jc w:val="left"/>
              <w:rPr>
                <w:rFonts w:ascii="Times New Roman"/>
                <w:color w:val="000000"/>
                <w:sz w:val="28"/>
                <w:szCs w:val="28"/>
              </w:rPr>
            </w:pPr>
            <w:proofErr w:type="spellStart"/>
            <w:r w:rsidRPr="00A90115">
              <w:rPr>
                <w:rFonts w:ascii="Times New Roman"/>
                <w:color w:val="000000"/>
                <w:sz w:val="28"/>
                <w:szCs w:val="28"/>
              </w:rPr>
              <w:t>Градостроительство</w:t>
            </w:r>
            <w:proofErr w:type="spellEnd"/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D4F65" w:rsidRPr="003B3F12" w:rsidRDefault="00CD4F65" w:rsidP="0089356E">
            <w:pPr>
              <w:widowControl/>
              <w:wordWrap/>
              <w:ind w:left="92" w:right="160" w:firstLine="284"/>
              <w:jc w:val="center"/>
              <w:rPr>
                <w:rFonts w:ascii="Times New Roman"/>
                <w:color w:val="000000"/>
                <w:sz w:val="28"/>
                <w:szCs w:val="28"/>
                <w:highlight w:val="green"/>
                <w:lang w:val="ru-RU"/>
              </w:rPr>
            </w:pPr>
            <w:r w:rsidRPr="00585036">
              <w:rPr>
                <w:rFonts w:ascii="Times New Roman"/>
                <w:color w:val="000000"/>
                <w:sz w:val="28"/>
                <w:szCs w:val="28"/>
              </w:rPr>
              <w:t>R</w:t>
            </w:r>
            <w:r w:rsidR="0089356E" w:rsidRPr="00585036">
              <w:rPr>
                <w:rFonts w:ascii="Times New Roman"/>
                <w:color w:val="000000"/>
                <w:sz w:val="28"/>
                <w:szCs w:val="28"/>
                <w:lang w:val="ru-RU"/>
              </w:rPr>
              <w:t>0</w:t>
            </w:r>
            <w:r w:rsidRPr="00585036">
              <w:rPr>
                <w:rFonts w:ascii="Times New Roman"/>
                <w:color w:val="000000"/>
                <w:sz w:val="28"/>
                <w:szCs w:val="28"/>
              </w:rPr>
              <w:t xml:space="preserve"> G0 B</w:t>
            </w:r>
            <w:r w:rsidR="0089356E" w:rsidRPr="00585036">
              <w:rPr>
                <w:rFonts w:ascii="Times New Roman"/>
                <w:color w:val="000000"/>
                <w:sz w:val="28"/>
                <w:szCs w:val="28"/>
                <w:lang w:val="ru-RU"/>
              </w:rPr>
              <w:t>255</w:t>
            </w:r>
          </w:p>
        </w:tc>
      </w:tr>
      <w:tr w:rsidR="00CD4F65" w:rsidRPr="00A90115" w:rsidTr="00997659">
        <w:trPr>
          <w:trHeight w:val="759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D4F65" w:rsidRPr="00A90115" w:rsidRDefault="00CD4F65" w:rsidP="00257004">
            <w:pPr>
              <w:widowControl/>
              <w:wordWrap/>
              <w:ind w:left="284" w:right="382" w:firstLine="12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proofErr w:type="spellStart"/>
            <w:r w:rsidRPr="00A90115">
              <w:rPr>
                <w:rFonts w:ascii="Times New Roman"/>
                <w:color w:val="000000"/>
                <w:sz w:val="28"/>
                <w:szCs w:val="28"/>
              </w:rPr>
              <w:t>Красный</w:t>
            </w:r>
            <w:proofErr w:type="spellEnd"/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D4F65" w:rsidRPr="00A90115" w:rsidRDefault="00CD4F65" w:rsidP="007F22DE">
            <w:pPr>
              <w:widowControl/>
              <w:numPr>
                <w:ilvl w:val="0"/>
                <w:numId w:val="9"/>
              </w:numPr>
              <w:wordWrap/>
              <w:ind w:right="37"/>
              <w:jc w:val="left"/>
              <w:rPr>
                <w:rFonts w:ascii="Times New Roman"/>
                <w:color w:val="000000"/>
                <w:sz w:val="28"/>
                <w:szCs w:val="28"/>
                <w:lang w:val="ru-RU"/>
              </w:rPr>
            </w:pPr>
            <w:r w:rsidRPr="00A90115">
              <w:rPr>
                <w:rFonts w:ascii="Times New Roman"/>
                <w:color w:val="000000"/>
                <w:sz w:val="28"/>
                <w:szCs w:val="28"/>
                <w:lang w:val="ru-RU"/>
              </w:rPr>
              <w:t>Общественные комплексы, здания и сооружения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D4F65" w:rsidRPr="003B3F12" w:rsidRDefault="00CD4F65" w:rsidP="003B3F12">
            <w:pPr>
              <w:widowControl/>
              <w:wordWrap/>
              <w:ind w:left="92" w:right="160" w:firstLine="284"/>
              <w:jc w:val="center"/>
              <w:rPr>
                <w:rFonts w:ascii="Times New Roman"/>
                <w:color w:val="000000"/>
                <w:sz w:val="28"/>
                <w:szCs w:val="28"/>
                <w:highlight w:val="green"/>
                <w:lang w:val="ru-RU"/>
              </w:rPr>
            </w:pPr>
            <w:r w:rsidRPr="00585036">
              <w:rPr>
                <w:rFonts w:ascii="Times New Roman"/>
                <w:color w:val="000000"/>
                <w:sz w:val="28"/>
                <w:szCs w:val="28"/>
              </w:rPr>
              <w:t>R</w:t>
            </w:r>
            <w:r w:rsidR="003B3F12" w:rsidRPr="00585036">
              <w:rPr>
                <w:rFonts w:ascii="Times New Roman"/>
                <w:color w:val="000000"/>
                <w:sz w:val="28"/>
                <w:szCs w:val="28"/>
                <w:lang w:val="ru-RU"/>
              </w:rPr>
              <w:t>255</w:t>
            </w:r>
            <w:r w:rsidRPr="00585036">
              <w:rPr>
                <w:rFonts w:ascii="Times New Roman"/>
                <w:color w:val="000000"/>
                <w:sz w:val="28"/>
                <w:szCs w:val="28"/>
              </w:rPr>
              <w:t xml:space="preserve"> G0 B</w:t>
            </w:r>
            <w:r w:rsidR="003B3F12" w:rsidRPr="00585036">
              <w:rPr>
                <w:rFonts w:asci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CD4F65" w:rsidRPr="00A90115" w:rsidTr="00997659">
        <w:trPr>
          <w:trHeight w:val="759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D4F65" w:rsidRPr="00A90115" w:rsidRDefault="00CD4F65" w:rsidP="00257004">
            <w:pPr>
              <w:widowControl/>
              <w:wordWrap/>
              <w:ind w:left="284" w:right="382" w:firstLine="12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proofErr w:type="spellStart"/>
            <w:r w:rsidRPr="00A90115">
              <w:rPr>
                <w:rFonts w:ascii="Times New Roman"/>
                <w:color w:val="000000"/>
                <w:sz w:val="28"/>
                <w:szCs w:val="28"/>
              </w:rPr>
              <w:t>Фиолетовый</w:t>
            </w:r>
            <w:proofErr w:type="spellEnd"/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D4F65" w:rsidRPr="00A90115" w:rsidRDefault="00A3319A" w:rsidP="007F22DE">
            <w:pPr>
              <w:widowControl/>
              <w:numPr>
                <w:ilvl w:val="0"/>
                <w:numId w:val="9"/>
              </w:numPr>
              <w:wordWrap/>
              <w:ind w:right="37"/>
              <w:jc w:val="left"/>
              <w:rPr>
                <w:rFonts w:asci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/>
                <w:color w:val="000000"/>
                <w:sz w:val="28"/>
                <w:szCs w:val="28"/>
                <w:lang w:val="ru-RU"/>
              </w:rPr>
              <w:t xml:space="preserve">Производственные </w:t>
            </w:r>
            <w:r w:rsidR="00CD4F65" w:rsidRPr="00A90115">
              <w:rPr>
                <w:rFonts w:ascii="Times New Roman"/>
                <w:color w:val="000000"/>
                <w:sz w:val="28"/>
                <w:szCs w:val="28"/>
                <w:lang w:val="ru-RU"/>
              </w:rPr>
              <w:t>комплексы, здания и сооружения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D4F65" w:rsidRPr="002F354A" w:rsidRDefault="00CD4F65" w:rsidP="00257004">
            <w:pPr>
              <w:widowControl/>
              <w:wordWrap/>
              <w:ind w:left="92" w:right="160" w:firstLine="284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2F354A">
              <w:rPr>
                <w:rFonts w:ascii="Times New Roman"/>
                <w:color w:val="000000"/>
                <w:sz w:val="28"/>
                <w:szCs w:val="28"/>
              </w:rPr>
              <w:t>R114 G0 B153</w:t>
            </w:r>
          </w:p>
        </w:tc>
      </w:tr>
      <w:tr w:rsidR="00CD4F65" w:rsidRPr="00A90115" w:rsidTr="00997659">
        <w:trPr>
          <w:trHeight w:val="506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D4F65" w:rsidRPr="00A90115" w:rsidRDefault="00CD4F65" w:rsidP="00257004">
            <w:pPr>
              <w:widowControl/>
              <w:wordWrap/>
              <w:ind w:left="284" w:right="382" w:firstLine="12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proofErr w:type="spellStart"/>
            <w:r w:rsidRPr="00A90115">
              <w:rPr>
                <w:rFonts w:ascii="Times New Roman"/>
                <w:color w:val="000000"/>
                <w:sz w:val="28"/>
                <w:szCs w:val="28"/>
              </w:rPr>
              <w:t>Оранжевый</w:t>
            </w:r>
            <w:proofErr w:type="spellEnd"/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D4F65" w:rsidRPr="00A90115" w:rsidRDefault="00CD4F65" w:rsidP="007F22DE">
            <w:pPr>
              <w:widowControl/>
              <w:numPr>
                <w:ilvl w:val="0"/>
                <w:numId w:val="9"/>
              </w:numPr>
              <w:wordWrap/>
              <w:ind w:right="37"/>
              <w:jc w:val="left"/>
              <w:rPr>
                <w:rFonts w:ascii="Times New Roman"/>
                <w:color w:val="000000"/>
                <w:sz w:val="28"/>
                <w:szCs w:val="28"/>
              </w:rPr>
            </w:pPr>
            <w:proofErr w:type="spellStart"/>
            <w:r w:rsidRPr="00A90115">
              <w:rPr>
                <w:rFonts w:ascii="Times New Roman"/>
                <w:color w:val="000000"/>
                <w:sz w:val="28"/>
                <w:szCs w:val="28"/>
              </w:rPr>
              <w:t>Жилые</w:t>
            </w:r>
            <w:proofErr w:type="spellEnd"/>
            <w:r w:rsidRPr="00A90115">
              <w:rPr>
                <w:rFonts w:asci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0115">
              <w:rPr>
                <w:rFonts w:ascii="Times New Roman"/>
                <w:color w:val="000000"/>
                <w:sz w:val="28"/>
                <w:szCs w:val="28"/>
              </w:rPr>
              <w:t>многоэтажные</w:t>
            </w:r>
            <w:proofErr w:type="spellEnd"/>
            <w:r w:rsidRPr="00A90115">
              <w:rPr>
                <w:rFonts w:asci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0115">
              <w:rPr>
                <w:rFonts w:ascii="Times New Roman"/>
                <w:color w:val="000000"/>
                <w:sz w:val="28"/>
                <w:szCs w:val="28"/>
              </w:rPr>
              <w:t>дома</w:t>
            </w:r>
            <w:proofErr w:type="spellEnd"/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D4F65" w:rsidRPr="002F354A" w:rsidRDefault="00CD4F65" w:rsidP="00257004">
            <w:pPr>
              <w:widowControl/>
              <w:wordWrap/>
              <w:ind w:left="92" w:right="160" w:firstLine="284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2F354A">
              <w:rPr>
                <w:rFonts w:ascii="Times New Roman"/>
                <w:color w:val="000000"/>
                <w:sz w:val="28"/>
                <w:szCs w:val="28"/>
              </w:rPr>
              <w:t>R255 G127 B0</w:t>
            </w:r>
          </w:p>
        </w:tc>
      </w:tr>
      <w:tr w:rsidR="00CD4F65" w:rsidRPr="00A90115" w:rsidTr="00997659">
        <w:trPr>
          <w:trHeight w:val="506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D4F65" w:rsidRPr="00A90115" w:rsidRDefault="00CD4F65" w:rsidP="00257004">
            <w:pPr>
              <w:widowControl/>
              <w:wordWrap/>
              <w:ind w:left="284" w:right="382" w:firstLine="12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proofErr w:type="spellStart"/>
            <w:r w:rsidRPr="00A90115">
              <w:rPr>
                <w:rFonts w:ascii="Times New Roman"/>
                <w:color w:val="000000"/>
                <w:sz w:val="28"/>
                <w:szCs w:val="28"/>
              </w:rPr>
              <w:t>Желтый</w:t>
            </w:r>
            <w:proofErr w:type="spellEnd"/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D4F65" w:rsidRPr="00A90115" w:rsidRDefault="00CD4F65" w:rsidP="007F22DE">
            <w:pPr>
              <w:widowControl/>
              <w:numPr>
                <w:ilvl w:val="0"/>
                <w:numId w:val="9"/>
              </w:numPr>
              <w:wordWrap/>
              <w:ind w:right="37"/>
              <w:jc w:val="left"/>
              <w:rPr>
                <w:rFonts w:ascii="Times New Roman"/>
                <w:color w:val="000000"/>
                <w:sz w:val="28"/>
                <w:szCs w:val="28"/>
              </w:rPr>
            </w:pPr>
            <w:proofErr w:type="spellStart"/>
            <w:r w:rsidRPr="00A90115">
              <w:rPr>
                <w:rFonts w:ascii="Times New Roman"/>
                <w:color w:val="000000"/>
                <w:sz w:val="28"/>
                <w:szCs w:val="28"/>
              </w:rPr>
              <w:t>Жилые</w:t>
            </w:r>
            <w:proofErr w:type="spellEnd"/>
            <w:r w:rsidRPr="00A90115">
              <w:rPr>
                <w:rFonts w:asci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0115">
              <w:rPr>
                <w:rFonts w:ascii="Times New Roman"/>
                <w:color w:val="000000"/>
                <w:sz w:val="28"/>
                <w:szCs w:val="28"/>
              </w:rPr>
              <w:t>малоэтажные</w:t>
            </w:r>
            <w:proofErr w:type="spellEnd"/>
            <w:r w:rsidRPr="00A90115">
              <w:rPr>
                <w:rFonts w:asci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0115">
              <w:rPr>
                <w:rFonts w:ascii="Times New Roman"/>
                <w:color w:val="000000"/>
                <w:sz w:val="28"/>
                <w:szCs w:val="28"/>
              </w:rPr>
              <w:t>дома</w:t>
            </w:r>
            <w:proofErr w:type="spellEnd"/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D4F65" w:rsidRPr="002F354A" w:rsidRDefault="00CD4F65" w:rsidP="00257004">
            <w:pPr>
              <w:widowControl/>
              <w:wordWrap/>
              <w:ind w:left="92" w:right="160" w:firstLine="284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2F354A">
              <w:rPr>
                <w:rFonts w:ascii="Times New Roman"/>
                <w:color w:val="000000"/>
                <w:sz w:val="28"/>
                <w:szCs w:val="28"/>
              </w:rPr>
              <w:t>R255 G255 B0</w:t>
            </w:r>
          </w:p>
        </w:tc>
      </w:tr>
      <w:tr w:rsidR="00CD4F65" w:rsidRPr="00FA3AEF" w:rsidTr="00997659">
        <w:trPr>
          <w:trHeight w:val="253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D4F65" w:rsidRPr="00A90115" w:rsidRDefault="00CD4F65" w:rsidP="00257004">
            <w:pPr>
              <w:widowControl/>
              <w:wordWrap/>
              <w:ind w:left="284" w:right="382" w:firstLine="12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proofErr w:type="spellStart"/>
            <w:r w:rsidRPr="00A90115">
              <w:rPr>
                <w:rFonts w:ascii="Times New Roman"/>
                <w:color w:val="000000"/>
                <w:sz w:val="28"/>
                <w:szCs w:val="28"/>
              </w:rPr>
              <w:lastRenderedPageBreak/>
              <w:t>Коричневый</w:t>
            </w:r>
            <w:proofErr w:type="spellEnd"/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D4F65" w:rsidRDefault="00CD4F65" w:rsidP="00347669">
            <w:pPr>
              <w:widowControl/>
              <w:numPr>
                <w:ilvl w:val="0"/>
                <w:numId w:val="9"/>
              </w:numPr>
              <w:wordWrap/>
              <w:ind w:right="37"/>
              <w:jc w:val="left"/>
              <w:rPr>
                <w:rFonts w:ascii="Times New Roman"/>
                <w:color w:val="000000"/>
                <w:sz w:val="28"/>
                <w:szCs w:val="28"/>
                <w:lang w:val="ru-RU"/>
              </w:rPr>
            </w:pPr>
            <w:r w:rsidRPr="00FA3AEF">
              <w:rPr>
                <w:rFonts w:ascii="Times New Roman"/>
                <w:color w:val="000000"/>
                <w:sz w:val="28"/>
                <w:szCs w:val="28"/>
                <w:lang w:val="ru-RU"/>
              </w:rPr>
              <w:t>Реставрация</w:t>
            </w:r>
          </w:p>
          <w:p w:rsidR="00CD4F65" w:rsidRPr="00FA3AEF" w:rsidRDefault="00CD4F65" w:rsidP="00347669">
            <w:pPr>
              <w:widowControl/>
              <w:numPr>
                <w:ilvl w:val="0"/>
                <w:numId w:val="9"/>
              </w:numPr>
              <w:wordWrap/>
              <w:ind w:right="37"/>
              <w:jc w:val="left"/>
              <w:rPr>
                <w:rFonts w:asci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/>
                <w:color w:val="000000"/>
                <w:sz w:val="28"/>
                <w:szCs w:val="28"/>
                <w:lang w:val="ru-RU"/>
              </w:rPr>
              <w:t>Реконструкция зданий и сооружений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D4F65" w:rsidRPr="00FA3AEF" w:rsidRDefault="00CD4F65" w:rsidP="00257004">
            <w:pPr>
              <w:widowControl/>
              <w:wordWrap/>
              <w:ind w:left="92" w:right="160" w:firstLine="284"/>
              <w:jc w:val="center"/>
              <w:rPr>
                <w:rFonts w:ascii="Times New Roman"/>
                <w:color w:val="000000"/>
                <w:sz w:val="28"/>
                <w:szCs w:val="28"/>
                <w:lang w:val="ru-RU"/>
              </w:rPr>
            </w:pPr>
            <w:r w:rsidRPr="002F354A">
              <w:rPr>
                <w:rFonts w:ascii="Times New Roman"/>
                <w:color w:val="000000"/>
                <w:sz w:val="28"/>
                <w:szCs w:val="28"/>
              </w:rPr>
              <w:t>R</w:t>
            </w:r>
            <w:r w:rsidRPr="00FA3AEF">
              <w:rPr>
                <w:rFonts w:ascii="Times New Roman"/>
                <w:color w:val="000000"/>
                <w:sz w:val="28"/>
                <w:szCs w:val="28"/>
                <w:lang w:val="ru-RU"/>
              </w:rPr>
              <w:t xml:space="preserve">127 </w:t>
            </w:r>
            <w:r w:rsidRPr="002F354A">
              <w:rPr>
                <w:rFonts w:ascii="Times New Roman"/>
                <w:color w:val="000000"/>
                <w:sz w:val="28"/>
                <w:szCs w:val="28"/>
              </w:rPr>
              <w:t>G</w:t>
            </w:r>
            <w:r w:rsidRPr="00FA3AEF">
              <w:rPr>
                <w:rFonts w:ascii="Times New Roman"/>
                <w:color w:val="000000"/>
                <w:sz w:val="28"/>
                <w:szCs w:val="28"/>
                <w:lang w:val="ru-RU"/>
              </w:rPr>
              <w:t xml:space="preserve">63 </w:t>
            </w:r>
            <w:r w:rsidRPr="002F354A">
              <w:rPr>
                <w:rFonts w:ascii="Times New Roman"/>
                <w:color w:val="000000"/>
                <w:sz w:val="28"/>
                <w:szCs w:val="28"/>
              </w:rPr>
              <w:t>B</w:t>
            </w:r>
            <w:r w:rsidRPr="00FA3AEF">
              <w:rPr>
                <w:rFonts w:asci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CD4F65" w:rsidRPr="00FA3AEF" w:rsidTr="00997659">
        <w:trPr>
          <w:trHeight w:val="253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D4F65" w:rsidRPr="007F22DE" w:rsidRDefault="00CD4F65" w:rsidP="00257004">
            <w:pPr>
              <w:widowControl/>
              <w:wordWrap/>
              <w:ind w:left="284" w:right="382" w:firstLine="12"/>
              <w:jc w:val="center"/>
              <w:rPr>
                <w:rFonts w:ascii="Times New Roman"/>
                <w:color w:val="000000"/>
                <w:sz w:val="28"/>
                <w:szCs w:val="28"/>
                <w:lang w:val="ru-RU"/>
              </w:rPr>
            </w:pPr>
            <w:r w:rsidRPr="007F22DE">
              <w:rPr>
                <w:rFonts w:ascii="Times New Roman"/>
                <w:color w:val="000000"/>
                <w:sz w:val="28"/>
                <w:szCs w:val="28"/>
                <w:lang w:val="ru-RU"/>
              </w:rPr>
              <w:t>Белый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D4F65" w:rsidRPr="007F22DE" w:rsidRDefault="00CD4F65" w:rsidP="00347669">
            <w:pPr>
              <w:widowControl/>
              <w:numPr>
                <w:ilvl w:val="0"/>
                <w:numId w:val="9"/>
              </w:numPr>
              <w:wordWrap/>
              <w:ind w:right="37"/>
              <w:jc w:val="left"/>
              <w:rPr>
                <w:rFonts w:ascii="Times New Roman"/>
                <w:color w:val="000000"/>
                <w:sz w:val="28"/>
                <w:szCs w:val="28"/>
                <w:lang w:val="ru-RU"/>
              </w:rPr>
            </w:pPr>
            <w:r w:rsidRPr="007F22DE">
              <w:rPr>
                <w:rFonts w:ascii="Times New Roman"/>
                <w:color w:val="000000"/>
                <w:sz w:val="28"/>
                <w:szCs w:val="28"/>
                <w:lang w:val="ru-RU"/>
              </w:rPr>
              <w:t>Монументальное искусство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D4F65" w:rsidRPr="00585036" w:rsidRDefault="003B3F12" w:rsidP="00257004">
            <w:pPr>
              <w:widowControl/>
              <w:wordWrap/>
              <w:ind w:left="92" w:right="160" w:firstLine="284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585036">
              <w:rPr>
                <w:rFonts w:ascii="Times New Roman"/>
                <w:color w:val="000000"/>
                <w:sz w:val="28"/>
                <w:szCs w:val="28"/>
              </w:rPr>
              <w:t>R255 G255 B255</w:t>
            </w:r>
          </w:p>
        </w:tc>
      </w:tr>
      <w:tr w:rsidR="00CD4F65" w:rsidRPr="00FA3AEF" w:rsidTr="00997659">
        <w:trPr>
          <w:trHeight w:val="1012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D4F65" w:rsidRPr="00FA3AEF" w:rsidRDefault="00CD4F65" w:rsidP="00257004">
            <w:pPr>
              <w:widowControl/>
              <w:wordWrap/>
              <w:ind w:left="284" w:right="382" w:firstLine="12"/>
              <w:jc w:val="center"/>
              <w:rPr>
                <w:rFonts w:ascii="Times New Roman"/>
                <w:color w:val="000000"/>
                <w:sz w:val="28"/>
                <w:szCs w:val="28"/>
                <w:lang w:val="ru-RU"/>
              </w:rPr>
            </w:pPr>
            <w:r w:rsidRPr="00FA3AEF">
              <w:rPr>
                <w:rFonts w:ascii="Times New Roman"/>
                <w:color w:val="000000"/>
                <w:sz w:val="28"/>
                <w:szCs w:val="28"/>
                <w:lang w:val="ru-RU"/>
              </w:rPr>
              <w:t>Зеленый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D4F65" w:rsidRPr="008951D3" w:rsidRDefault="008951D3" w:rsidP="008951D3">
            <w:pPr>
              <w:widowControl/>
              <w:numPr>
                <w:ilvl w:val="0"/>
                <w:numId w:val="9"/>
              </w:numPr>
              <w:wordWrap/>
              <w:ind w:right="37"/>
              <w:jc w:val="left"/>
              <w:rPr>
                <w:rFonts w:asci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/>
                <w:color w:val="000000"/>
                <w:sz w:val="28"/>
                <w:szCs w:val="28"/>
                <w:lang w:val="ru-RU"/>
              </w:rPr>
              <w:t xml:space="preserve">Ландшафтная архитектура, </w:t>
            </w:r>
            <w:r w:rsidR="00CD4F65" w:rsidRPr="00A90115">
              <w:rPr>
                <w:rFonts w:ascii="Times New Roman"/>
                <w:color w:val="000000"/>
                <w:sz w:val="28"/>
                <w:szCs w:val="28"/>
                <w:lang w:val="ru-RU"/>
              </w:rPr>
              <w:t xml:space="preserve"> уличный дизайн</w:t>
            </w:r>
            <w:r>
              <w:rPr>
                <w:rFonts w:ascii="Times New Roman"/>
                <w:color w:val="000000"/>
                <w:sz w:val="28"/>
                <w:szCs w:val="28"/>
                <w:lang w:val="ru-RU"/>
              </w:rPr>
              <w:t xml:space="preserve"> и благоустройство</w:t>
            </w:r>
            <w:r w:rsidR="0040217C">
              <w:rPr>
                <w:rFonts w:ascii="Times New Roman"/>
                <w:color w:val="000000"/>
                <w:sz w:val="28"/>
                <w:szCs w:val="28"/>
                <w:lang w:val="ru-RU"/>
              </w:rPr>
              <w:t xml:space="preserve"> территорий</w:t>
            </w:r>
            <w:r w:rsidR="00CD4F65" w:rsidRPr="008951D3">
              <w:rPr>
                <w:rFonts w:asci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D4F65" w:rsidRPr="00FA3AEF" w:rsidRDefault="00CD4F65" w:rsidP="00257004">
            <w:pPr>
              <w:widowControl/>
              <w:wordWrap/>
              <w:ind w:left="92" w:right="160" w:firstLine="284"/>
              <w:jc w:val="center"/>
              <w:rPr>
                <w:rFonts w:ascii="Times New Roman"/>
                <w:color w:val="000000"/>
                <w:sz w:val="28"/>
                <w:szCs w:val="28"/>
                <w:lang w:val="ru-RU"/>
              </w:rPr>
            </w:pPr>
            <w:r w:rsidRPr="002F354A">
              <w:rPr>
                <w:rFonts w:ascii="Times New Roman"/>
                <w:color w:val="000000"/>
                <w:sz w:val="28"/>
                <w:szCs w:val="28"/>
              </w:rPr>
              <w:t>R</w:t>
            </w:r>
            <w:r w:rsidRPr="00FA3AEF">
              <w:rPr>
                <w:rFonts w:ascii="Times New Roman"/>
                <w:color w:val="000000"/>
                <w:sz w:val="28"/>
                <w:szCs w:val="28"/>
                <w:lang w:val="ru-RU"/>
              </w:rPr>
              <w:t xml:space="preserve">0 </w:t>
            </w:r>
            <w:r w:rsidRPr="002F354A">
              <w:rPr>
                <w:rFonts w:ascii="Times New Roman"/>
                <w:color w:val="000000"/>
                <w:sz w:val="28"/>
                <w:szCs w:val="28"/>
              </w:rPr>
              <w:t>G</w:t>
            </w:r>
            <w:r w:rsidRPr="00FA3AEF">
              <w:rPr>
                <w:rFonts w:ascii="Times New Roman"/>
                <w:color w:val="000000"/>
                <w:sz w:val="28"/>
                <w:szCs w:val="28"/>
                <w:lang w:val="ru-RU"/>
              </w:rPr>
              <w:t xml:space="preserve">255 </w:t>
            </w:r>
            <w:r w:rsidRPr="002F354A">
              <w:rPr>
                <w:rFonts w:ascii="Times New Roman"/>
                <w:color w:val="000000"/>
                <w:sz w:val="28"/>
                <w:szCs w:val="28"/>
              </w:rPr>
              <w:t>B</w:t>
            </w:r>
            <w:r w:rsidRPr="00FA3AEF">
              <w:rPr>
                <w:rFonts w:asci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CD4F65" w:rsidRPr="00A90115" w:rsidTr="00997659">
        <w:trPr>
          <w:trHeight w:val="253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D4F65" w:rsidRPr="00FA3AEF" w:rsidRDefault="00CD4F65" w:rsidP="00257004">
            <w:pPr>
              <w:widowControl/>
              <w:wordWrap/>
              <w:ind w:left="284" w:right="382" w:firstLine="12"/>
              <w:jc w:val="center"/>
              <w:rPr>
                <w:rFonts w:ascii="Times New Roman"/>
                <w:color w:val="000000"/>
                <w:sz w:val="28"/>
                <w:szCs w:val="28"/>
                <w:lang w:val="ru-RU"/>
              </w:rPr>
            </w:pPr>
            <w:r w:rsidRPr="00FA3AEF">
              <w:rPr>
                <w:rFonts w:ascii="Times New Roman"/>
                <w:color w:val="000000"/>
                <w:sz w:val="28"/>
                <w:szCs w:val="28"/>
                <w:lang w:val="ru-RU"/>
              </w:rPr>
              <w:t>Розовый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D4F65" w:rsidRPr="00FA3AEF" w:rsidRDefault="00CD4F65" w:rsidP="00347669">
            <w:pPr>
              <w:widowControl/>
              <w:numPr>
                <w:ilvl w:val="0"/>
                <w:numId w:val="9"/>
              </w:numPr>
              <w:wordWrap/>
              <w:ind w:right="37"/>
              <w:jc w:val="left"/>
              <w:rPr>
                <w:rFonts w:asci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A3AEF">
              <w:rPr>
                <w:rFonts w:ascii="Times New Roman"/>
                <w:color w:val="000000"/>
                <w:sz w:val="28"/>
                <w:szCs w:val="28"/>
                <w:lang w:val="ru-RU"/>
              </w:rPr>
              <w:t>Интерьер</w:t>
            </w:r>
            <w:r>
              <w:rPr>
                <w:rFonts w:ascii="Times New Roman"/>
                <w:color w:val="000000"/>
                <w:sz w:val="28"/>
                <w:szCs w:val="28"/>
                <w:lang w:val="ru-RU"/>
              </w:rPr>
              <w:t>ы</w:t>
            </w:r>
            <w:r w:rsidRPr="00FA3AEF">
              <w:rPr>
                <w:rFonts w:asci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F65" w:rsidRPr="002F354A" w:rsidRDefault="00CD4F65" w:rsidP="00257004">
            <w:pPr>
              <w:widowControl/>
              <w:wordWrap/>
              <w:ind w:left="92" w:right="160" w:firstLine="284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2F354A">
              <w:rPr>
                <w:rFonts w:ascii="Times New Roman"/>
                <w:color w:val="000000"/>
                <w:sz w:val="28"/>
                <w:szCs w:val="28"/>
              </w:rPr>
              <w:t>R255 G0 B255</w:t>
            </w:r>
          </w:p>
        </w:tc>
      </w:tr>
      <w:tr w:rsidR="00CD4F65" w:rsidRPr="000B5549" w:rsidTr="00997659">
        <w:trPr>
          <w:trHeight w:val="759"/>
          <w:jc w:val="center"/>
        </w:trPr>
        <w:tc>
          <w:tcPr>
            <w:tcW w:w="9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D4F65" w:rsidRPr="00347669" w:rsidRDefault="00CD4F65" w:rsidP="00257004">
            <w:pPr>
              <w:widowControl/>
              <w:wordWrap/>
              <w:ind w:left="284" w:firstLine="709"/>
              <w:jc w:val="center"/>
              <w:rPr>
                <w:rFonts w:ascii="Times New Roman"/>
                <w:color w:val="000000"/>
                <w:sz w:val="28"/>
                <w:szCs w:val="28"/>
                <w:lang w:val="ru-RU"/>
              </w:rPr>
            </w:pPr>
            <w:r w:rsidRPr="00347669">
              <w:rPr>
                <w:rFonts w:ascii="Times New Roman"/>
                <w:color w:val="000000"/>
                <w:sz w:val="28"/>
                <w:szCs w:val="28"/>
                <w:lang w:val="ru-RU"/>
              </w:rPr>
              <w:t>Черный контур вокруг цветного квадрата толщиной 10 мм обозначает – раздел «Постройка», а его отсутствие – раздел «Проект».</w:t>
            </w:r>
          </w:p>
        </w:tc>
      </w:tr>
    </w:tbl>
    <w:p w:rsidR="00CD4F65" w:rsidRPr="00347669" w:rsidRDefault="00CD4F65" w:rsidP="00257004">
      <w:pPr>
        <w:widowControl/>
        <w:wordWrap/>
        <w:ind w:left="284" w:firstLine="709"/>
        <w:jc w:val="left"/>
        <w:rPr>
          <w:rFonts w:ascii="Times New Roman"/>
          <w:color w:val="000000"/>
          <w:sz w:val="28"/>
          <w:szCs w:val="28"/>
          <w:lang w:val="ru-RU"/>
        </w:rPr>
      </w:pPr>
    </w:p>
    <w:p w:rsidR="00CD4F65" w:rsidRDefault="00CD4F65" w:rsidP="00257004">
      <w:pPr>
        <w:widowControl/>
        <w:wordWrap/>
        <w:ind w:left="284" w:firstLine="709"/>
        <w:rPr>
          <w:rFonts w:ascii="Times New Roman"/>
          <w:color w:val="000000"/>
          <w:sz w:val="28"/>
          <w:szCs w:val="28"/>
          <w:lang w:val="ru-RU"/>
        </w:rPr>
      </w:pPr>
      <w:r w:rsidRPr="00A90115">
        <w:rPr>
          <w:rFonts w:ascii="Times New Roman"/>
          <w:color w:val="000000"/>
          <w:sz w:val="28"/>
          <w:szCs w:val="28"/>
          <w:lang w:val="ru-RU"/>
        </w:rPr>
        <w:t xml:space="preserve"> В случае, ког</w:t>
      </w:r>
      <w:r>
        <w:rPr>
          <w:rFonts w:ascii="Times New Roman"/>
          <w:color w:val="000000"/>
          <w:sz w:val="28"/>
          <w:szCs w:val="28"/>
          <w:lang w:val="ru-RU"/>
        </w:rPr>
        <w:t xml:space="preserve">да один объект размещен на двух </w:t>
      </w:r>
      <w:r w:rsidR="00383127">
        <w:rPr>
          <w:rFonts w:ascii="Times New Roman"/>
          <w:color w:val="000000"/>
          <w:sz w:val="28"/>
          <w:szCs w:val="28"/>
          <w:lang w:val="ru-RU"/>
        </w:rPr>
        <w:t>планшетах</w:t>
      </w:r>
      <w:r w:rsidRPr="00A90115">
        <w:rPr>
          <w:rFonts w:asci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/>
          <w:color w:val="000000"/>
          <w:sz w:val="28"/>
          <w:szCs w:val="28"/>
          <w:lang w:val="ru-RU"/>
        </w:rPr>
        <w:t xml:space="preserve">их необходимо </w:t>
      </w:r>
      <w:r w:rsidRPr="00A90115">
        <w:rPr>
          <w:rFonts w:ascii="Times New Roman"/>
          <w:color w:val="000000"/>
          <w:sz w:val="28"/>
          <w:szCs w:val="28"/>
          <w:lang w:val="ru-RU"/>
        </w:rPr>
        <w:t>обозначить</w:t>
      </w:r>
      <w:r>
        <w:rPr>
          <w:rFonts w:ascii="Times New Roman"/>
          <w:color w:val="000000"/>
          <w:sz w:val="28"/>
          <w:szCs w:val="28"/>
          <w:lang w:val="ru-RU"/>
        </w:rPr>
        <w:t xml:space="preserve"> номерами</w:t>
      </w:r>
      <w:r w:rsidRPr="00A90115">
        <w:rPr>
          <w:rFonts w:asci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/>
          <w:color w:val="000000"/>
          <w:sz w:val="28"/>
          <w:szCs w:val="28"/>
          <w:lang w:val="ru-RU"/>
        </w:rPr>
        <w:t xml:space="preserve">«1» и «2» </w:t>
      </w:r>
      <w:r w:rsidRPr="00A90115">
        <w:rPr>
          <w:rFonts w:ascii="Times New Roman"/>
          <w:color w:val="000000"/>
          <w:sz w:val="28"/>
          <w:szCs w:val="28"/>
          <w:lang w:val="ru-RU"/>
        </w:rPr>
        <w:t xml:space="preserve">(правый нижний угол). Информация об объекте должна быть размещена на </w:t>
      </w:r>
      <w:r w:rsidR="00383127">
        <w:rPr>
          <w:rFonts w:ascii="Times New Roman"/>
          <w:color w:val="000000"/>
          <w:sz w:val="28"/>
          <w:szCs w:val="28"/>
          <w:lang w:val="ru-RU"/>
        </w:rPr>
        <w:t>планшете</w:t>
      </w:r>
      <w:r>
        <w:rPr>
          <w:rFonts w:ascii="Times New Roman"/>
          <w:color w:val="000000"/>
          <w:sz w:val="28"/>
          <w:szCs w:val="28"/>
          <w:lang w:val="ru-RU"/>
        </w:rPr>
        <w:t xml:space="preserve"> №1</w:t>
      </w:r>
      <w:r w:rsidRPr="00A90115">
        <w:rPr>
          <w:rFonts w:ascii="Times New Roman"/>
          <w:color w:val="000000"/>
          <w:sz w:val="28"/>
          <w:szCs w:val="28"/>
          <w:lang w:val="ru-RU"/>
        </w:rPr>
        <w:t>.</w:t>
      </w:r>
    </w:p>
    <w:p w:rsidR="00CD4F65" w:rsidRPr="00A90115" w:rsidRDefault="00CD4F65" w:rsidP="00257004">
      <w:pPr>
        <w:widowControl/>
        <w:wordWrap/>
        <w:ind w:left="284" w:firstLine="709"/>
        <w:rPr>
          <w:rFonts w:ascii="Times New Roman"/>
          <w:color w:val="000000"/>
          <w:sz w:val="28"/>
          <w:szCs w:val="28"/>
          <w:lang w:val="ru-RU"/>
        </w:rPr>
      </w:pPr>
    </w:p>
    <w:p w:rsidR="00CD4F65" w:rsidRPr="00A90115" w:rsidRDefault="00CD4F65" w:rsidP="00782C0B">
      <w:pPr>
        <w:widowControl/>
        <w:wordWrap/>
        <w:ind w:left="284"/>
        <w:rPr>
          <w:rFonts w:ascii="Times New Roman"/>
          <w:color w:val="000000"/>
          <w:sz w:val="28"/>
          <w:szCs w:val="28"/>
          <w:lang w:val="ru-RU"/>
        </w:rPr>
      </w:pPr>
      <w:r w:rsidRPr="00A90115">
        <w:rPr>
          <w:rFonts w:ascii="Times New Roman"/>
          <w:b/>
          <w:color w:val="000000"/>
          <w:sz w:val="28"/>
          <w:szCs w:val="28"/>
          <w:u w:val="single"/>
          <w:lang w:val="ru-RU"/>
        </w:rPr>
        <w:t>Объекты, представ</w:t>
      </w:r>
      <w:r>
        <w:rPr>
          <w:rFonts w:ascii="Times New Roman"/>
          <w:b/>
          <w:color w:val="000000"/>
          <w:sz w:val="28"/>
          <w:szCs w:val="28"/>
          <w:u w:val="single"/>
          <w:lang w:val="ru-RU"/>
        </w:rPr>
        <w:t xml:space="preserve">ленные на Конкурс без выполнения, перечисленных </w:t>
      </w:r>
      <w:r w:rsidRPr="00A90115">
        <w:rPr>
          <w:rFonts w:ascii="Times New Roman"/>
          <w:b/>
          <w:color w:val="000000"/>
          <w:sz w:val="28"/>
          <w:szCs w:val="28"/>
          <w:u w:val="single"/>
          <w:lang w:val="ru-RU"/>
        </w:rPr>
        <w:t>требований, жюри рассматриваться не будут</w:t>
      </w:r>
      <w:r w:rsidRPr="00A90115">
        <w:rPr>
          <w:rFonts w:ascii="Times New Roman"/>
          <w:color w:val="000000"/>
          <w:sz w:val="28"/>
          <w:szCs w:val="28"/>
          <w:lang w:val="ru-RU"/>
        </w:rPr>
        <w:t xml:space="preserve">. </w:t>
      </w:r>
    </w:p>
    <w:p w:rsidR="00CD4F65" w:rsidRPr="00A90115" w:rsidRDefault="00CD4F65" w:rsidP="00257004">
      <w:pPr>
        <w:widowControl/>
        <w:wordWrap/>
        <w:ind w:left="284" w:firstLine="709"/>
        <w:rPr>
          <w:rFonts w:ascii="Times New Roman"/>
          <w:b/>
          <w:color w:val="000000"/>
          <w:sz w:val="28"/>
          <w:szCs w:val="28"/>
          <w:u w:val="single"/>
          <w:lang w:val="ru-RU"/>
        </w:rPr>
      </w:pPr>
    </w:p>
    <w:p w:rsidR="00CD4F65" w:rsidRPr="00497325" w:rsidRDefault="00CD4F65" w:rsidP="00782C0B">
      <w:pPr>
        <w:widowControl/>
        <w:wordWrap/>
        <w:ind w:left="284"/>
        <w:rPr>
          <w:rFonts w:ascii="Times New Roman"/>
          <w:b/>
          <w:color w:val="FF0000"/>
          <w:sz w:val="28"/>
          <w:szCs w:val="28"/>
          <w:u w:val="single"/>
          <w:lang w:val="ru-RU"/>
        </w:rPr>
      </w:pPr>
      <w:r w:rsidRPr="0021507A">
        <w:rPr>
          <w:rFonts w:ascii="Times New Roman"/>
          <w:b/>
          <w:sz w:val="28"/>
          <w:szCs w:val="28"/>
          <w:u w:val="single"/>
          <w:lang w:val="ru-RU"/>
        </w:rPr>
        <w:t xml:space="preserve">После </w:t>
      </w:r>
      <w:r w:rsidR="0021784E">
        <w:rPr>
          <w:rFonts w:ascii="Times New Roman"/>
          <w:b/>
          <w:sz w:val="28"/>
          <w:szCs w:val="28"/>
          <w:u w:val="single"/>
          <w:lang w:val="ru-RU"/>
        </w:rPr>
        <w:t>1</w:t>
      </w:r>
      <w:r w:rsidRPr="0021507A">
        <w:rPr>
          <w:rFonts w:ascii="Times New Roman"/>
          <w:b/>
          <w:sz w:val="28"/>
          <w:szCs w:val="28"/>
          <w:u w:val="single"/>
          <w:lang w:val="ru-RU"/>
        </w:rPr>
        <w:t xml:space="preserve"> сентября</w:t>
      </w:r>
      <w:r w:rsidR="00782C0B" w:rsidRPr="0021507A">
        <w:rPr>
          <w:rFonts w:ascii="Times New Roman"/>
          <w:b/>
          <w:sz w:val="28"/>
          <w:szCs w:val="28"/>
          <w:u w:val="single"/>
          <w:lang w:val="ru-RU"/>
        </w:rPr>
        <w:t xml:space="preserve"> (после </w:t>
      </w:r>
      <w:r w:rsidR="0021784E">
        <w:rPr>
          <w:rFonts w:ascii="Times New Roman"/>
          <w:b/>
          <w:sz w:val="28"/>
          <w:szCs w:val="28"/>
          <w:u w:val="single"/>
          <w:lang w:val="ru-RU"/>
        </w:rPr>
        <w:t>20</w:t>
      </w:r>
      <w:r w:rsidR="00782C0B" w:rsidRPr="0021507A">
        <w:rPr>
          <w:rFonts w:ascii="Times New Roman"/>
          <w:b/>
          <w:sz w:val="28"/>
          <w:szCs w:val="28"/>
          <w:u w:val="single"/>
          <w:lang w:val="ru-RU"/>
        </w:rPr>
        <w:t xml:space="preserve"> сентября – для раздела «Публикация»)</w:t>
      </w:r>
      <w:r w:rsidRPr="0021507A">
        <w:rPr>
          <w:rFonts w:ascii="Times New Roman"/>
          <w:b/>
          <w:sz w:val="28"/>
          <w:szCs w:val="28"/>
          <w:u w:val="single"/>
          <w:lang w:val="ru-RU"/>
        </w:rPr>
        <w:t xml:space="preserve"> </w:t>
      </w:r>
      <w:r w:rsidR="00E93EC1">
        <w:rPr>
          <w:rFonts w:ascii="Times New Roman"/>
          <w:b/>
          <w:sz w:val="28"/>
          <w:szCs w:val="28"/>
          <w:u w:val="single"/>
          <w:lang w:val="ru-RU"/>
        </w:rPr>
        <w:t>202</w:t>
      </w:r>
      <w:r w:rsidR="008951D3" w:rsidRPr="008951D3">
        <w:rPr>
          <w:rFonts w:ascii="Times New Roman"/>
          <w:b/>
          <w:sz w:val="28"/>
          <w:szCs w:val="28"/>
          <w:u w:val="single"/>
          <w:lang w:val="ru-RU"/>
        </w:rPr>
        <w:t>5</w:t>
      </w:r>
      <w:r w:rsidRPr="0021507A">
        <w:rPr>
          <w:rFonts w:ascii="Times New Roman"/>
          <w:b/>
          <w:sz w:val="28"/>
          <w:szCs w:val="28"/>
          <w:u w:val="single"/>
          <w:lang w:val="ru-RU"/>
        </w:rPr>
        <w:t xml:space="preserve"> г. работы не принимаются. </w:t>
      </w:r>
    </w:p>
    <w:p w:rsidR="00CD4F65" w:rsidRPr="002364E0" w:rsidRDefault="00CD4F65" w:rsidP="00257004">
      <w:pPr>
        <w:widowControl/>
        <w:wordWrap/>
        <w:ind w:left="284" w:firstLine="709"/>
        <w:rPr>
          <w:rFonts w:ascii="Times New Roman"/>
          <w:b/>
          <w:sz w:val="28"/>
          <w:szCs w:val="28"/>
          <w:u w:val="single"/>
          <w:lang w:val="ru-RU"/>
        </w:rPr>
      </w:pPr>
    </w:p>
    <w:p w:rsidR="00CD4F65" w:rsidRPr="002364E0" w:rsidRDefault="00782C0B" w:rsidP="00D5765D">
      <w:pPr>
        <w:rPr>
          <w:rFonts w:ascii="Times New Roman"/>
          <w:b/>
          <w:sz w:val="28"/>
          <w:szCs w:val="28"/>
          <w:lang w:val="ru-RU"/>
        </w:rPr>
      </w:pPr>
      <w:r w:rsidRPr="002364E0">
        <w:rPr>
          <w:rFonts w:ascii="Times New Roman"/>
          <w:b/>
          <w:i/>
          <w:sz w:val="28"/>
          <w:szCs w:val="28"/>
          <w:lang w:val="ru-RU"/>
        </w:rPr>
        <w:t xml:space="preserve">    </w:t>
      </w:r>
      <w:r w:rsidRPr="002364E0">
        <w:rPr>
          <w:rFonts w:ascii="Times New Roman"/>
          <w:b/>
          <w:sz w:val="28"/>
          <w:szCs w:val="28"/>
          <w:lang w:val="ru-RU"/>
        </w:rPr>
        <w:t>В</w:t>
      </w:r>
      <w:r w:rsidR="00CD4F65" w:rsidRPr="002364E0">
        <w:rPr>
          <w:rFonts w:ascii="Times New Roman"/>
          <w:b/>
          <w:sz w:val="28"/>
          <w:szCs w:val="28"/>
          <w:lang w:val="ru-RU"/>
        </w:rPr>
        <w:t>ыставк</w:t>
      </w:r>
      <w:r w:rsidRPr="002364E0">
        <w:rPr>
          <w:rFonts w:ascii="Times New Roman"/>
          <w:b/>
          <w:sz w:val="28"/>
          <w:szCs w:val="28"/>
          <w:lang w:val="ru-RU"/>
        </w:rPr>
        <w:t>а</w:t>
      </w:r>
      <w:r w:rsidR="00CD4F65" w:rsidRPr="002364E0">
        <w:rPr>
          <w:rFonts w:ascii="Times New Roman"/>
          <w:b/>
          <w:sz w:val="28"/>
          <w:szCs w:val="28"/>
          <w:lang w:val="ru-RU"/>
        </w:rPr>
        <w:t xml:space="preserve"> конкурсных работ</w:t>
      </w:r>
      <w:r w:rsidR="00585036" w:rsidRPr="002364E0">
        <w:rPr>
          <w:rFonts w:ascii="Times New Roman"/>
          <w:b/>
          <w:sz w:val="28"/>
          <w:szCs w:val="28"/>
          <w:lang w:val="ru-RU"/>
        </w:rPr>
        <w:t>-победителей</w:t>
      </w:r>
      <w:r w:rsidR="00383127" w:rsidRPr="002364E0">
        <w:rPr>
          <w:rFonts w:ascii="Times New Roman"/>
          <w:b/>
          <w:sz w:val="28"/>
          <w:szCs w:val="28"/>
          <w:lang w:val="ru-RU"/>
        </w:rPr>
        <w:t xml:space="preserve"> </w:t>
      </w:r>
      <w:r w:rsidR="00585036" w:rsidRPr="002364E0">
        <w:rPr>
          <w:rFonts w:ascii="Times New Roman"/>
          <w:b/>
          <w:sz w:val="28"/>
          <w:szCs w:val="28"/>
          <w:lang w:val="ru-RU"/>
        </w:rPr>
        <w:t xml:space="preserve">будет проходить с </w:t>
      </w:r>
      <w:r w:rsidR="002364E0" w:rsidRPr="002364E0">
        <w:rPr>
          <w:rFonts w:ascii="Times New Roman"/>
          <w:b/>
          <w:sz w:val="28"/>
          <w:szCs w:val="28"/>
          <w:lang w:val="ru-RU"/>
        </w:rPr>
        <w:t>2</w:t>
      </w:r>
      <w:r w:rsidR="007C3997" w:rsidRPr="006F05FE">
        <w:rPr>
          <w:rFonts w:ascii="Times New Roman"/>
          <w:b/>
          <w:sz w:val="28"/>
          <w:szCs w:val="28"/>
          <w:lang w:val="ru-RU"/>
        </w:rPr>
        <w:t>5</w:t>
      </w:r>
      <w:r w:rsidR="00A3319A" w:rsidRPr="002364E0">
        <w:rPr>
          <w:rFonts w:ascii="Times New Roman"/>
          <w:b/>
          <w:sz w:val="28"/>
          <w:szCs w:val="28"/>
          <w:lang w:val="ru-RU"/>
        </w:rPr>
        <w:t>.</w:t>
      </w:r>
      <w:r w:rsidR="002364E0" w:rsidRPr="002364E0">
        <w:rPr>
          <w:rFonts w:ascii="Times New Roman"/>
          <w:b/>
          <w:sz w:val="28"/>
          <w:szCs w:val="28"/>
          <w:lang w:val="ru-RU"/>
        </w:rPr>
        <w:t>10</w:t>
      </w:r>
      <w:r w:rsidR="00585036" w:rsidRPr="002364E0">
        <w:rPr>
          <w:rFonts w:ascii="Times New Roman"/>
          <w:b/>
          <w:sz w:val="28"/>
          <w:szCs w:val="28"/>
          <w:lang w:val="ru-RU"/>
        </w:rPr>
        <w:t>.</w:t>
      </w:r>
      <w:bookmarkStart w:id="0" w:name="_GoBack"/>
      <w:bookmarkEnd w:id="0"/>
      <w:r w:rsidR="00E93EC1" w:rsidRPr="002364E0">
        <w:rPr>
          <w:rFonts w:ascii="Times New Roman"/>
          <w:b/>
          <w:sz w:val="28"/>
          <w:szCs w:val="28"/>
          <w:lang w:val="ru-RU"/>
        </w:rPr>
        <w:t>202</w:t>
      </w:r>
      <w:r w:rsidR="008951D3" w:rsidRPr="008951D3">
        <w:rPr>
          <w:rFonts w:ascii="Times New Roman"/>
          <w:b/>
          <w:sz w:val="28"/>
          <w:szCs w:val="28"/>
          <w:lang w:val="ru-RU"/>
        </w:rPr>
        <w:t>5</w:t>
      </w:r>
      <w:r w:rsidR="00585036" w:rsidRPr="002364E0">
        <w:rPr>
          <w:rFonts w:ascii="Times New Roman"/>
          <w:b/>
          <w:sz w:val="28"/>
          <w:szCs w:val="28"/>
          <w:lang w:val="ru-RU"/>
        </w:rPr>
        <w:t xml:space="preserve"> </w:t>
      </w:r>
      <w:r w:rsidR="00CD4F65" w:rsidRPr="002364E0">
        <w:rPr>
          <w:rFonts w:ascii="Times New Roman"/>
          <w:b/>
          <w:sz w:val="28"/>
          <w:szCs w:val="28"/>
          <w:lang w:val="ru-RU"/>
        </w:rPr>
        <w:t xml:space="preserve">в </w:t>
      </w:r>
      <w:r w:rsidR="00585036" w:rsidRPr="002364E0">
        <w:rPr>
          <w:rFonts w:ascii="Times New Roman"/>
          <w:b/>
          <w:sz w:val="28"/>
          <w:szCs w:val="28"/>
          <w:lang w:val="ru-RU"/>
        </w:rPr>
        <w:t xml:space="preserve">ОО «БСА» по адресу: Республика Беларусь, </w:t>
      </w:r>
      <w:proofErr w:type="gramStart"/>
      <w:r w:rsidR="00585036" w:rsidRPr="002364E0">
        <w:rPr>
          <w:rFonts w:ascii="Times New Roman"/>
          <w:b/>
          <w:sz w:val="28"/>
          <w:szCs w:val="28"/>
          <w:lang w:val="ru-RU"/>
        </w:rPr>
        <w:t>г</w:t>
      </w:r>
      <w:proofErr w:type="gramEnd"/>
      <w:r w:rsidR="00585036" w:rsidRPr="002364E0">
        <w:rPr>
          <w:rFonts w:ascii="Times New Roman"/>
          <w:b/>
          <w:sz w:val="28"/>
          <w:szCs w:val="28"/>
          <w:lang w:val="ru-RU"/>
        </w:rPr>
        <w:t>. Минск, ул. К. Маркса,14.</w:t>
      </w:r>
    </w:p>
    <w:p w:rsidR="00CD4F65" w:rsidRPr="00866068" w:rsidRDefault="00CD4F65" w:rsidP="00D5765D">
      <w:pPr>
        <w:rPr>
          <w:rFonts w:ascii="Times New Roman"/>
          <w:b/>
          <w:sz w:val="28"/>
          <w:szCs w:val="28"/>
          <w:highlight w:val="yellow"/>
          <w:lang w:val="ru-RU"/>
        </w:rPr>
      </w:pPr>
    </w:p>
    <w:p w:rsidR="00CD4F65" w:rsidRPr="00DC5E0A" w:rsidRDefault="00CD4F65" w:rsidP="00257004">
      <w:pPr>
        <w:widowControl/>
        <w:wordWrap/>
        <w:ind w:left="284" w:firstLine="709"/>
        <w:rPr>
          <w:rFonts w:ascii="Times New Roman"/>
          <w:i/>
          <w:color w:val="000000"/>
          <w:sz w:val="28"/>
          <w:szCs w:val="28"/>
          <w:lang w:val="ru-RU"/>
        </w:rPr>
      </w:pPr>
      <w:r w:rsidRPr="00DC5E0A">
        <w:rPr>
          <w:rFonts w:ascii="Times New Roman"/>
          <w:i/>
          <w:color w:val="000000"/>
          <w:sz w:val="28"/>
          <w:szCs w:val="28"/>
          <w:lang w:val="ru-RU"/>
        </w:rPr>
        <w:t>В случае изменения времени и места проведения конкурса информация будет размещен</w:t>
      </w:r>
      <w:r>
        <w:rPr>
          <w:rFonts w:ascii="Times New Roman"/>
          <w:i/>
          <w:color w:val="000000"/>
          <w:sz w:val="28"/>
          <w:szCs w:val="28"/>
          <w:lang w:val="ru-RU"/>
        </w:rPr>
        <w:t>а</w:t>
      </w:r>
      <w:r w:rsidRPr="00DC5E0A">
        <w:rPr>
          <w:rFonts w:ascii="Times New Roman"/>
          <w:i/>
          <w:color w:val="000000"/>
          <w:sz w:val="28"/>
          <w:szCs w:val="28"/>
          <w:lang w:val="ru-RU"/>
        </w:rPr>
        <w:t xml:space="preserve"> на сайте</w:t>
      </w:r>
      <w:r>
        <w:rPr>
          <w:rFonts w:ascii="Times New Roman"/>
          <w:i/>
          <w:color w:val="000000"/>
          <w:sz w:val="28"/>
          <w:szCs w:val="28"/>
          <w:lang w:val="ru-RU"/>
        </w:rPr>
        <w:t xml:space="preserve"> ОО «</w:t>
      </w:r>
      <w:r w:rsidRPr="00DC5E0A">
        <w:rPr>
          <w:rFonts w:ascii="Times New Roman"/>
          <w:i/>
          <w:color w:val="000000"/>
          <w:sz w:val="28"/>
          <w:szCs w:val="28"/>
          <w:lang w:val="ru-RU"/>
        </w:rPr>
        <w:t xml:space="preserve"> БСА</w:t>
      </w:r>
      <w:r>
        <w:rPr>
          <w:rFonts w:ascii="Times New Roman"/>
          <w:i/>
          <w:color w:val="000000"/>
          <w:sz w:val="28"/>
          <w:szCs w:val="28"/>
          <w:lang w:val="ru-RU"/>
        </w:rPr>
        <w:t>»</w:t>
      </w:r>
      <w:r w:rsidRPr="00DC5E0A">
        <w:rPr>
          <w:rFonts w:ascii="Times New Roman"/>
          <w:color w:val="000000"/>
          <w:sz w:val="28"/>
          <w:szCs w:val="28"/>
          <w:lang w:val="ru-RU"/>
        </w:rPr>
        <w:t xml:space="preserve"> - </w:t>
      </w:r>
      <w:proofErr w:type="spellStart"/>
      <w:r w:rsidRPr="00DC5E0A">
        <w:rPr>
          <w:rFonts w:ascii="Times New Roman"/>
          <w:color w:val="000000"/>
          <w:sz w:val="28"/>
          <w:szCs w:val="28"/>
        </w:rPr>
        <w:t>bsa</w:t>
      </w:r>
      <w:proofErr w:type="spellEnd"/>
      <w:r w:rsidRPr="00DC5E0A">
        <w:rPr>
          <w:rFonts w:ascii="Times New Roman"/>
          <w:color w:val="000000"/>
          <w:sz w:val="28"/>
          <w:szCs w:val="28"/>
          <w:lang w:val="ru-RU"/>
        </w:rPr>
        <w:t>.</w:t>
      </w:r>
      <w:r w:rsidRPr="00DC5E0A">
        <w:rPr>
          <w:rFonts w:ascii="Times New Roman"/>
          <w:color w:val="000000"/>
          <w:sz w:val="28"/>
          <w:szCs w:val="28"/>
        </w:rPr>
        <w:t>by</w:t>
      </w:r>
      <w:r w:rsidRPr="00DC5E0A">
        <w:rPr>
          <w:rFonts w:ascii="Times New Roman"/>
          <w:i/>
          <w:color w:val="000000"/>
          <w:sz w:val="28"/>
          <w:szCs w:val="28"/>
          <w:lang w:val="ru-RU"/>
        </w:rPr>
        <w:t>.</w:t>
      </w:r>
    </w:p>
    <w:p w:rsidR="00CD4F65" w:rsidRPr="00782C0B" w:rsidRDefault="00CD4F65" w:rsidP="00257004">
      <w:pPr>
        <w:widowControl/>
        <w:wordWrap/>
        <w:ind w:left="284" w:firstLine="709"/>
        <w:rPr>
          <w:rFonts w:ascii="Times New Roman"/>
          <w:i/>
          <w:color w:val="000000"/>
          <w:sz w:val="28"/>
          <w:szCs w:val="28"/>
          <w:lang w:val="ru-RU"/>
        </w:rPr>
      </w:pPr>
      <w:r w:rsidRPr="00782C0B">
        <w:rPr>
          <w:rFonts w:ascii="Times New Roman"/>
          <w:i/>
          <w:color w:val="000000"/>
          <w:sz w:val="28"/>
          <w:szCs w:val="28"/>
          <w:lang w:val="ru-RU"/>
        </w:rPr>
        <w:t>Вся ответственность за информацию по объекту и составу авторского коллектива возлагается на представителя коллектива, заполнившего регистрационную форму.</w:t>
      </w:r>
    </w:p>
    <w:p w:rsidR="00782C0B" w:rsidRPr="00782C0B" w:rsidRDefault="00782C0B" w:rsidP="00257004">
      <w:pPr>
        <w:widowControl/>
        <w:wordWrap/>
        <w:ind w:left="284" w:firstLine="709"/>
        <w:rPr>
          <w:rFonts w:ascii="Times New Roman"/>
          <w:i/>
          <w:color w:val="000000"/>
          <w:sz w:val="28"/>
          <w:szCs w:val="28"/>
          <w:lang w:val="ru-RU"/>
        </w:rPr>
      </w:pPr>
      <w:r w:rsidRPr="00782C0B">
        <w:rPr>
          <w:rFonts w:ascii="Times New Roman"/>
          <w:i/>
          <w:color w:val="000000"/>
          <w:sz w:val="28"/>
          <w:szCs w:val="28"/>
          <w:lang w:val="ru-RU"/>
        </w:rPr>
        <w:t xml:space="preserve">Конкурсные работы, получившие награды, </w:t>
      </w:r>
      <w:r w:rsidR="0089356E">
        <w:rPr>
          <w:rFonts w:ascii="Times New Roman"/>
          <w:i/>
          <w:color w:val="000000"/>
          <w:sz w:val="28"/>
          <w:szCs w:val="28"/>
          <w:lang w:val="ru-RU"/>
        </w:rPr>
        <w:t>предполагается использовать</w:t>
      </w:r>
      <w:r w:rsidRPr="00782C0B">
        <w:rPr>
          <w:rFonts w:ascii="Times New Roman"/>
          <w:i/>
          <w:color w:val="000000"/>
          <w:sz w:val="28"/>
          <w:szCs w:val="28"/>
          <w:lang w:val="ru-RU"/>
        </w:rPr>
        <w:t xml:space="preserve"> в выставках в Республике Беларусь и за</w:t>
      </w:r>
      <w:r>
        <w:rPr>
          <w:rFonts w:ascii="Times New Roman"/>
          <w:i/>
          <w:color w:val="000000"/>
          <w:sz w:val="28"/>
          <w:szCs w:val="28"/>
          <w:lang w:val="ru-RU"/>
        </w:rPr>
        <w:t xml:space="preserve"> </w:t>
      </w:r>
      <w:r w:rsidRPr="00782C0B">
        <w:rPr>
          <w:rFonts w:ascii="Times New Roman"/>
          <w:i/>
          <w:color w:val="000000"/>
          <w:sz w:val="28"/>
          <w:szCs w:val="28"/>
          <w:lang w:val="ru-RU"/>
        </w:rPr>
        <w:t>рубежом.</w:t>
      </w:r>
    </w:p>
    <w:p w:rsidR="00CD4F65" w:rsidRDefault="00CD4F65" w:rsidP="00257004">
      <w:pPr>
        <w:widowControl/>
        <w:wordWrap/>
        <w:ind w:left="284" w:firstLine="709"/>
        <w:rPr>
          <w:rFonts w:ascii="Times New Roman"/>
          <w:b/>
          <w:color w:val="000000"/>
          <w:sz w:val="28"/>
          <w:szCs w:val="28"/>
          <w:lang w:val="ru-RU"/>
        </w:rPr>
      </w:pPr>
    </w:p>
    <w:p w:rsidR="00CD4F65" w:rsidRPr="00D8226A" w:rsidRDefault="00CD4F65" w:rsidP="00257004">
      <w:pPr>
        <w:widowControl/>
        <w:wordWrap/>
        <w:ind w:left="284" w:firstLine="709"/>
        <w:rPr>
          <w:rFonts w:ascii="Times New Roman"/>
          <w:color w:val="000000"/>
          <w:sz w:val="28"/>
          <w:szCs w:val="28"/>
          <w:lang w:val="ru-RU"/>
        </w:rPr>
      </w:pPr>
      <w:r w:rsidRPr="00D8226A">
        <w:rPr>
          <w:rFonts w:ascii="Times New Roman"/>
          <w:color w:val="000000"/>
          <w:sz w:val="28"/>
          <w:szCs w:val="28"/>
          <w:lang w:val="ru-RU"/>
        </w:rPr>
        <w:t>Контактные телефоны:</w:t>
      </w:r>
    </w:p>
    <w:p w:rsidR="00CD4F65" w:rsidRPr="00D8226A" w:rsidRDefault="00CD4F65" w:rsidP="00383127">
      <w:pPr>
        <w:widowControl/>
        <w:wordWrap/>
        <w:ind w:left="993"/>
        <w:rPr>
          <w:rFonts w:ascii="Times New Roman"/>
          <w:color w:val="000000"/>
          <w:sz w:val="28"/>
          <w:szCs w:val="28"/>
          <w:lang w:val="ru-RU"/>
        </w:rPr>
      </w:pPr>
      <w:r w:rsidRPr="00D8226A">
        <w:rPr>
          <w:rFonts w:ascii="Times New Roman"/>
          <w:color w:val="000000"/>
          <w:sz w:val="28"/>
          <w:szCs w:val="28"/>
          <w:lang w:val="ru-RU"/>
        </w:rPr>
        <w:t xml:space="preserve">Герасимова Наталия Валентиновна – </w:t>
      </w:r>
      <w:r w:rsidR="00383127" w:rsidRPr="00782C0B">
        <w:rPr>
          <w:rFonts w:ascii="Times New Roman"/>
          <w:color w:val="000000"/>
          <w:sz w:val="28"/>
          <w:szCs w:val="28"/>
          <w:lang w:val="ru-RU"/>
        </w:rPr>
        <w:t xml:space="preserve">руководитель проекта </w:t>
      </w:r>
      <w:r w:rsidR="005B497D" w:rsidRPr="00782C0B">
        <w:rPr>
          <w:rFonts w:ascii="Times New Roman"/>
          <w:color w:val="000000"/>
          <w:sz w:val="28"/>
          <w:szCs w:val="28"/>
          <w:lang w:val="ru-RU"/>
        </w:rPr>
        <w:t>К</w:t>
      </w:r>
      <w:r w:rsidR="00383127" w:rsidRPr="00782C0B">
        <w:rPr>
          <w:rFonts w:ascii="Times New Roman"/>
          <w:color w:val="000000"/>
          <w:sz w:val="28"/>
          <w:szCs w:val="28"/>
          <w:lang w:val="ru-RU"/>
        </w:rPr>
        <w:t>онкурса от ОО «БСА»</w:t>
      </w:r>
    </w:p>
    <w:p w:rsidR="00CD4F65" w:rsidRPr="00D8226A" w:rsidRDefault="00CD4F65" w:rsidP="00257004">
      <w:pPr>
        <w:widowControl/>
        <w:wordWrap/>
        <w:ind w:left="284" w:firstLine="709"/>
        <w:rPr>
          <w:rFonts w:ascii="Times New Roman"/>
          <w:color w:val="000000"/>
          <w:sz w:val="28"/>
          <w:szCs w:val="28"/>
          <w:lang w:val="ru-RU"/>
        </w:rPr>
      </w:pPr>
      <w:r w:rsidRPr="00D8226A">
        <w:rPr>
          <w:rFonts w:ascii="Times New Roman"/>
          <w:color w:val="000000"/>
          <w:sz w:val="28"/>
          <w:szCs w:val="28"/>
          <w:lang w:val="ru-RU"/>
        </w:rPr>
        <w:t>+375(29)654 57 19</w:t>
      </w:r>
    </w:p>
    <w:p w:rsidR="00CD4F65" w:rsidRPr="00D8226A" w:rsidRDefault="00CD4F65" w:rsidP="00D8226A">
      <w:pPr>
        <w:widowControl/>
        <w:wordWrap/>
        <w:ind w:left="1000"/>
        <w:rPr>
          <w:rFonts w:ascii="Times New Roman"/>
          <w:color w:val="000000"/>
          <w:sz w:val="28"/>
          <w:szCs w:val="28"/>
          <w:lang w:val="ru-RU"/>
        </w:rPr>
      </w:pPr>
      <w:r w:rsidRPr="00D8226A">
        <w:rPr>
          <w:rFonts w:ascii="Times New Roman"/>
          <w:color w:val="000000"/>
          <w:sz w:val="28"/>
          <w:szCs w:val="28"/>
          <w:lang w:val="ru-RU"/>
        </w:rPr>
        <w:t>Коробейник Ирина Вячеславовна – консультант по организационным и творческим вопросам ОО «БСА»</w:t>
      </w:r>
    </w:p>
    <w:p w:rsidR="00CD4F65" w:rsidRPr="00D8226A" w:rsidRDefault="00CD4F65" w:rsidP="00257004">
      <w:pPr>
        <w:widowControl/>
        <w:wordWrap/>
        <w:ind w:left="284" w:firstLine="709"/>
        <w:rPr>
          <w:rFonts w:ascii="Times New Roman"/>
          <w:color w:val="000000"/>
          <w:sz w:val="28"/>
          <w:szCs w:val="28"/>
          <w:lang w:val="ru-RU"/>
        </w:rPr>
      </w:pPr>
      <w:r w:rsidRPr="00D8226A">
        <w:rPr>
          <w:rFonts w:ascii="Times New Roman"/>
          <w:color w:val="000000"/>
          <w:sz w:val="28"/>
          <w:szCs w:val="28"/>
          <w:lang w:val="ru-RU"/>
        </w:rPr>
        <w:t>+375(44)7865118</w:t>
      </w:r>
    </w:p>
    <w:p w:rsidR="00CD4F65" w:rsidRPr="00E265D1" w:rsidRDefault="00CD4F65" w:rsidP="00E265D1">
      <w:pPr>
        <w:ind w:firstLine="540"/>
        <w:rPr>
          <w:b/>
          <w:sz w:val="22"/>
          <w:szCs w:val="22"/>
          <w:lang w:val="ru-RU"/>
        </w:rPr>
      </w:pPr>
    </w:p>
    <w:p w:rsidR="00CD4F65" w:rsidRDefault="00CD4F65" w:rsidP="00050A4A">
      <w:pPr>
        <w:widowControl/>
        <w:wordWrap/>
        <w:ind w:left="360"/>
        <w:rPr>
          <w:rFonts w:ascii="Times New Roman"/>
          <w:b/>
          <w:i/>
          <w:color w:val="000000"/>
          <w:sz w:val="24"/>
          <w:lang w:val="ru-RU"/>
        </w:rPr>
        <w:sectPr w:rsidR="00CD4F65" w:rsidSect="00CE79B1">
          <w:footerReference w:type="default" r:id="rId9"/>
          <w:endnotePr>
            <w:numFmt w:val="decimal"/>
          </w:endnotePr>
          <w:pgSz w:w="11906" w:h="16838"/>
          <w:pgMar w:top="899" w:right="851" w:bottom="899" w:left="1259" w:header="709" w:footer="709" w:gutter="0"/>
          <w:cols w:space="720"/>
          <w:docGrid w:linePitch="360"/>
        </w:sectPr>
      </w:pPr>
    </w:p>
    <w:p w:rsidR="00CD4F65" w:rsidRPr="00050A4A" w:rsidRDefault="00CD4F65">
      <w:pPr>
        <w:widowControl/>
        <w:wordWrap/>
        <w:ind w:left="360"/>
        <w:rPr>
          <w:rFonts w:ascii="Times New Roman"/>
          <w:b/>
          <w:color w:val="000000"/>
          <w:sz w:val="28"/>
          <w:szCs w:val="28"/>
          <w:lang w:val="ru-RU"/>
        </w:rPr>
      </w:pPr>
      <w:r w:rsidRPr="00050A4A">
        <w:rPr>
          <w:rFonts w:ascii="Times New Roman"/>
          <w:b/>
          <w:color w:val="000000"/>
          <w:sz w:val="28"/>
          <w:szCs w:val="28"/>
          <w:lang w:val="ru-RU"/>
        </w:rPr>
        <w:lastRenderedPageBreak/>
        <w:t>7. П</w:t>
      </w:r>
      <w:r>
        <w:rPr>
          <w:rFonts w:ascii="Times New Roman"/>
          <w:b/>
          <w:color w:val="000000"/>
          <w:sz w:val="28"/>
          <w:szCs w:val="28"/>
          <w:lang w:val="ru-RU"/>
        </w:rPr>
        <w:t>РИЛОЖЕНИЕ</w:t>
      </w:r>
      <w:r w:rsidRPr="00050A4A">
        <w:rPr>
          <w:rFonts w:ascii="Times New Roman"/>
          <w:b/>
          <w:color w:val="000000"/>
          <w:sz w:val="28"/>
          <w:szCs w:val="28"/>
          <w:lang w:val="ru-RU"/>
        </w:rPr>
        <w:t xml:space="preserve"> А</w:t>
      </w:r>
    </w:p>
    <w:p w:rsidR="00CD4F65" w:rsidRPr="000A1588" w:rsidRDefault="00CD4F65">
      <w:pPr>
        <w:widowControl/>
        <w:wordWrap/>
        <w:ind w:left="360"/>
        <w:rPr>
          <w:rFonts w:ascii="Times New Roman"/>
          <w:color w:val="000000"/>
          <w:sz w:val="24"/>
          <w:lang w:val="ru-RU"/>
        </w:rPr>
      </w:pPr>
    </w:p>
    <w:p w:rsidR="00CD4F65" w:rsidRPr="00A44B0C" w:rsidRDefault="00CD4F65">
      <w:pPr>
        <w:widowControl/>
        <w:wordWrap/>
        <w:ind w:left="360"/>
        <w:rPr>
          <w:rFonts w:ascii="Times New Roman"/>
          <w:color w:val="000000"/>
          <w:sz w:val="24"/>
          <w:lang w:val="ru-RU"/>
        </w:rPr>
      </w:pPr>
      <w:r w:rsidRPr="00257004">
        <w:rPr>
          <w:rFonts w:ascii="Times New Roman"/>
          <w:color w:val="000000"/>
          <w:sz w:val="24"/>
          <w:lang w:val="ru-RU"/>
        </w:rPr>
        <w:t xml:space="preserve">ПРИМЕР СХЕМЫ ОФОРМЛЕНИЯ ОДНОГО </w:t>
      </w:r>
      <w:r w:rsidRPr="00A44B0C">
        <w:rPr>
          <w:rFonts w:ascii="Times New Roman"/>
          <w:color w:val="000000"/>
          <w:sz w:val="24"/>
          <w:lang w:val="ru-RU"/>
        </w:rPr>
        <w:t>КОНКУРСНОГО ОБЪ</w:t>
      </w:r>
      <w:r>
        <w:rPr>
          <w:rFonts w:ascii="Times New Roman"/>
          <w:color w:val="000000"/>
          <w:sz w:val="24"/>
          <w:lang w:val="ru-RU"/>
        </w:rPr>
        <w:t>Е</w:t>
      </w:r>
      <w:r w:rsidRPr="00A44B0C">
        <w:rPr>
          <w:rFonts w:ascii="Times New Roman"/>
          <w:color w:val="000000"/>
          <w:sz w:val="24"/>
          <w:lang w:val="ru-RU"/>
        </w:rPr>
        <w:t>КТА</w:t>
      </w:r>
    </w:p>
    <w:p w:rsidR="00CD4F65" w:rsidRPr="00A90115" w:rsidRDefault="00CD4F65" w:rsidP="00050A4A">
      <w:pPr>
        <w:widowControl/>
        <w:wordWrap/>
        <w:ind w:left="284" w:firstLine="709"/>
        <w:rPr>
          <w:rFonts w:ascii="Times New Roman"/>
          <w:b/>
          <w:color w:val="000000"/>
          <w:sz w:val="28"/>
          <w:szCs w:val="28"/>
          <w:lang w:val="ru-RU"/>
        </w:rPr>
      </w:pPr>
      <w:r w:rsidRPr="00A44B0C">
        <w:rPr>
          <w:rFonts w:ascii="Times New Roman"/>
          <w:b/>
          <w:color w:val="000000"/>
          <w:sz w:val="28"/>
          <w:lang w:val="ru-RU"/>
        </w:rPr>
        <w:t>Для участия</w:t>
      </w:r>
      <w:r w:rsidRPr="00A44B0C">
        <w:rPr>
          <w:rFonts w:ascii="Times New Roman"/>
          <w:b/>
          <w:color w:val="000000"/>
          <w:sz w:val="24"/>
          <w:lang w:val="ru-RU"/>
        </w:rPr>
        <w:t xml:space="preserve"> </w:t>
      </w:r>
      <w:r w:rsidRPr="00A44B0C">
        <w:rPr>
          <w:rFonts w:ascii="Times New Roman"/>
          <w:b/>
          <w:color w:val="000000"/>
          <w:sz w:val="28"/>
          <w:lang w:val="ru-RU"/>
        </w:rPr>
        <w:t xml:space="preserve">в выставке </w:t>
      </w:r>
      <w:r w:rsidR="00E93EC1">
        <w:rPr>
          <w:rFonts w:ascii="Times New Roman"/>
          <w:b/>
          <w:color w:val="000000"/>
          <w:sz w:val="28"/>
          <w:szCs w:val="28"/>
        </w:rPr>
        <w:t>X</w:t>
      </w:r>
      <w:r w:rsidR="002364E0">
        <w:rPr>
          <w:rFonts w:ascii="Times New Roman"/>
          <w:b/>
          <w:color w:val="000000"/>
          <w:sz w:val="28"/>
          <w:szCs w:val="28"/>
        </w:rPr>
        <w:t>X</w:t>
      </w:r>
      <w:r w:rsidR="00E93EC1">
        <w:rPr>
          <w:rFonts w:ascii="Times New Roman"/>
          <w:b/>
          <w:color w:val="000000"/>
          <w:sz w:val="28"/>
          <w:szCs w:val="28"/>
        </w:rPr>
        <w:t>I</w:t>
      </w:r>
      <w:r w:rsidR="00E34ED7">
        <w:rPr>
          <w:rFonts w:ascii="Times New Roman"/>
          <w:b/>
          <w:color w:val="000000"/>
          <w:sz w:val="28"/>
          <w:szCs w:val="28"/>
        </w:rPr>
        <w:t>I</w:t>
      </w:r>
      <w:r w:rsidRPr="00A44B0C">
        <w:rPr>
          <w:rFonts w:ascii="Times New Roman"/>
          <w:b/>
          <w:color w:val="000000"/>
          <w:sz w:val="28"/>
          <w:lang w:val="ru-RU"/>
        </w:rPr>
        <w:t xml:space="preserve"> Республиканского</w:t>
      </w:r>
      <w:r w:rsidRPr="000A1588">
        <w:rPr>
          <w:rFonts w:ascii="Times New Roman"/>
          <w:b/>
          <w:color w:val="000000"/>
          <w:sz w:val="28"/>
          <w:lang w:val="ru-RU"/>
        </w:rPr>
        <w:t xml:space="preserve"> конкурса </w:t>
      </w:r>
      <w:r>
        <w:rPr>
          <w:rFonts w:ascii="Times New Roman"/>
          <w:b/>
          <w:color w:val="000000"/>
          <w:sz w:val="28"/>
          <w:szCs w:val="28"/>
          <w:lang w:val="ru-RU"/>
        </w:rPr>
        <w:t>на лучший «Проект», «Постройку».</w:t>
      </w:r>
    </w:p>
    <w:p w:rsidR="00CD4F65" w:rsidRDefault="00CD4F65" w:rsidP="00F439C9">
      <w:pPr>
        <w:widowControl/>
        <w:wordWrap/>
        <w:ind w:left="360"/>
        <w:rPr>
          <w:rFonts w:ascii="Times New Roman"/>
          <w:b/>
          <w:color w:val="000000"/>
          <w:sz w:val="28"/>
          <w:lang w:val="ru-RU"/>
        </w:rPr>
      </w:pPr>
    </w:p>
    <w:tbl>
      <w:tblPr>
        <w:tblW w:w="7500" w:type="dxa"/>
        <w:jc w:val="center"/>
        <w:tblLayout w:type="fixed"/>
        <w:tblCellMar>
          <w:left w:w="99" w:type="dxa"/>
          <w:right w:w="99" w:type="dxa"/>
        </w:tblCellMar>
        <w:tblLook w:val="0000"/>
      </w:tblPr>
      <w:tblGrid>
        <w:gridCol w:w="709"/>
        <w:gridCol w:w="6791"/>
      </w:tblGrid>
      <w:tr w:rsidR="00CD4F65" w:rsidRPr="000B5549" w:rsidTr="000D6E97">
        <w:trPr>
          <w:trHeight w:val="25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F65" w:rsidRPr="000B4753" w:rsidRDefault="00CD4F65" w:rsidP="00A0053D">
            <w:pPr>
              <w:widowControl/>
              <w:wordWrap/>
              <w:ind w:left="284" w:right="-326"/>
              <w:rPr>
                <w:rFonts w:ascii="Times New Roman"/>
                <w:b/>
                <w:i/>
                <w:color w:val="000000"/>
                <w:sz w:val="28"/>
                <w:szCs w:val="28"/>
              </w:rPr>
            </w:pPr>
            <w:r w:rsidRPr="000B4753">
              <w:rPr>
                <w:rFonts w:ascii="Times New Roman"/>
                <w:b/>
                <w:i/>
                <w:color w:val="000000"/>
                <w:sz w:val="28"/>
                <w:szCs w:val="28"/>
                <w:lang w:val="ru-RU"/>
              </w:rPr>
              <w:t>А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F65" w:rsidRPr="000B4753" w:rsidRDefault="00CD4F65" w:rsidP="000D6E97">
            <w:pPr>
              <w:widowControl/>
              <w:wordWrap/>
              <w:ind w:left="284" w:hanging="284"/>
              <w:rPr>
                <w:rFonts w:ascii="Times New Roman"/>
                <w:b/>
                <w:i/>
                <w:color w:val="000000"/>
                <w:sz w:val="28"/>
                <w:szCs w:val="28"/>
                <w:u w:val="single"/>
                <w:lang w:val="ru-RU"/>
              </w:rPr>
            </w:pPr>
            <w:r w:rsidRPr="000B4753">
              <w:rPr>
                <w:rFonts w:ascii="Times New Roman"/>
                <w:color w:val="000000"/>
                <w:sz w:val="28"/>
                <w:szCs w:val="28"/>
                <w:lang w:val="ru-RU"/>
              </w:rPr>
              <w:t xml:space="preserve"> Схем</w:t>
            </w:r>
            <w:r>
              <w:rPr>
                <w:rFonts w:ascii="Times New Roman"/>
                <w:color w:val="000000"/>
                <w:sz w:val="28"/>
                <w:szCs w:val="28"/>
                <w:lang w:val="ru-RU"/>
              </w:rPr>
              <w:t>ы</w:t>
            </w:r>
            <w:r w:rsidRPr="000B4753">
              <w:rPr>
                <w:rFonts w:ascii="Times New Roman"/>
                <w:color w:val="000000"/>
                <w:sz w:val="28"/>
                <w:szCs w:val="28"/>
                <w:lang w:val="ru-RU"/>
              </w:rPr>
              <w:t xml:space="preserve"> оформления подачи конкурсных работ</w:t>
            </w:r>
          </w:p>
        </w:tc>
      </w:tr>
      <w:tr w:rsidR="00CD4F65" w:rsidRPr="000B5549" w:rsidTr="000D6E97">
        <w:trPr>
          <w:trHeight w:val="250"/>
          <w:jc w:val="center"/>
        </w:trPr>
        <w:tc>
          <w:tcPr>
            <w:tcW w:w="7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F65" w:rsidRPr="000B4753" w:rsidRDefault="00327BF2" w:rsidP="000D6E97">
            <w:pPr>
              <w:widowControl/>
              <w:wordWrap/>
              <w:ind w:left="284" w:hanging="284"/>
              <w:rPr>
                <w:rFonts w:asci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92075</wp:posOffset>
                  </wp:positionV>
                  <wp:extent cx="4614545" cy="3742690"/>
                  <wp:effectExtent l="0" t="0" r="0" b="0"/>
                  <wp:wrapTight wrapText="bothSides">
                    <wp:wrapPolygon edited="0">
                      <wp:start x="0" y="0"/>
                      <wp:lineTo x="0" y="21439"/>
                      <wp:lineTo x="21490" y="21439"/>
                      <wp:lineTo x="21490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4545" cy="3742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D4F65" w:rsidRDefault="00CD4F65">
      <w:pPr>
        <w:widowControl/>
        <w:wordWrap/>
        <w:ind w:left="360"/>
        <w:rPr>
          <w:rFonts w:ascii="Times New Roman"/>
          <w:b/>
          <w:color w:val="000000"/>
          <w:sz w:val="24"/>
          <w:lang w:val="ru-RU"/>
        </w:rPr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/>
      </w:tblPr>
      <w:tblGrid>
        <w:gridCol w:w="7478"/>
      </w:tblGrid>
      <w:tr w:rsidR="00CD4F65" w:rsidRPr="000B5549" w:rsidTr="000D6E97">
        <w:trPr>
          <w:trHeight w:val="1698"/>
          <w:jc w:val="center"/>
        </w:trPr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F65" w:rsidRPr="000A1588" w:rsidRDefault="00CD4F65">
            <w:pPr>
              <w:widowControl/>
              <w:wordWrap/>
              <w:rPr>
                <w:rFonts w:ascii="Times New Roman"/>
                <w:color w:val="000000"/>
                <w:sz w:val="24"/>
                <w:lang w:val="ru-RU"/>
              </w:rPr>
            </w:pPr>
            <w:r w:rsidRPr="000A1588">
              <w:rPr>
                <w:rFonts w:ascii="Times New Roman"/>
                <w:color w:val="000000"/>
                <w:sz w:val="24"/>
                <w:lang w:val="ru-RU"/>
              </w:rPr>
              <w:t xml:space="preserve">                                                                        </w:t>
            </w:r>
            <w:r>
              <w:rPr>
                <w:rFonts w:ascii="Times New Roman"/>
                <w:color w:val="000000"/>
                <w:sz w:val="24"/>
                <w:lang w:val="ru-RU"/>
              </w:rPr>
              <w:t xml:space="preserve">           </w:t>
            </w:r>
            <w:r w:rsidR="00383127">
              <w:rPr>
                <w:rFonts w:ascii="Times New Roman"/>
                <w:color w:val="000000"/>
                <w:sz w:val="24"/>
                <w:lang w:val="ru-RU"/>
              </w:rPr>
              <w:t xml:space="preserve">         </w:t>
            </w:r>
            <w:r w:rsidRPr="000A1588">
              <w:rPr>
                <w:rFonts w:ascii="Times New Roman"/>
                <w:color w:val="000000"/>
                <w:sz w:val="24"/>
                <w:lang w:val="ru-RU"/>
              </w:rPr>
              <w:t xml:space="preserve">40мм </w:t>
            </w:r>
          </w:p>
          <w:p w:rsidR="00CD4F65" w:rsidRPr="000A1588" w:rsidRDefault="006E23DF">
            <w:pPr>
              <w:widowControl/>
              <w:wordWrap/>
              <w:rPr>
                <w:rFonts w:ascii="Times New Roman"/>
                <w:color w:val="000000"/>
                <w:sz w:val="24"/>
                <w:lang w:val="ru-RU"/>
              </w:rPr>
            </w:pPr>
            <w:r w:rsidRPr="006E23DF">
              <w:rPr>
                <w:noProof/>
                <w:lang w:val="ru-RU" w:eastAsia="ru-RU"/>
              </w:rPr>
              <w:pict>
                <v:rect id="Rectangle 3" o:spid="_x0000_s1026" style="position:absolute;left:0;text-align:left;margin-left:273.95pt;margin-top:4.55pt;width:36pt;height:36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" fillcolor="#f60" strokeweight=".25pt">
                  <v:textbox>
                    <w:txbxContent>
                      <w:p w:rsidR="00CD4F65" w:rsidRPr="00347669" w:rsidRDefault="00CD4F65" w:rsidP="000D6E97">
                        <w:pPr>
                          <w:jc w:val="center"/>
                          <w:rPr>
                            <w:b/>
                            <w:sz w:val="32"/>
                            <w:szCs w:val="32"/>
                            <w:lang w:val="ru-RU"/>
                          </w:rPr>
                        </w:pPr>
                      </w:p>
                    </w:txbxContent>
                  </v:textbox>
                </v:rect>
              </w:pict>
            </w:r>
            <w:r w:rsidR="00CD4F65" w:rsidRPr="000A1588">
              <w:rPr>
                <w:rFonts w:ascii="Times New Roman"/>
                <w:color w:val="000000"/>
                <w:sz w:val="24"/>
                <w:lang w:val="ru-RU"/>
              </w:rPr>
              <w:t>Название объекта (местоположение):</w:t>
            </w:r>
          </w:p>
          <w:p w:rsidR="00CD4F65" w:rsidRPr="001632BD" w:rsidRDefault="00CD4F65">
            <w:pPr>
              <w:widowControl/>
              <w:wordWrap/>
              <w:rPr>
                <w:rFonts w:ascii="Times New Roman"/>
                <w:color w:val="000000"/>
                <w:sz w:val="24"/>
                <w:lang w:val="ru-RU"/>
              </w:rPr>
            </w:pPr>
            <w:r w:rsidRPr="000A1588">
              <w:rPr>
                <w:rFonts w:ascii="Times New Roman"/>
                <w:color w:val="000000"/>
                <w:sz w:val="24"/>
                <w:lang w:val="ru-RU"/>
              </w:rPr>
              <w:t>Стадия проекта:</w:t>
            </w:r>
            <w:r>
              <w:rPr>
                <w:rFonts w:ascii="Times New Roman"/>
                <w:color w:val="000000"/>
                <w:sz w:val="24"/>
                <w:lang w:val="ru-RU"/>
              </w:rPr>
              <w:t xml:space="preserve">                                                                       </w:t>
            </w:r>
            <w:r w:rsidRPr="000A1588">
              <w:rPr>
                <w:rFonts w:ascii="Times New Roman"/>
                <w:color w:val="000000"/>
                <w:sz w:val="24"/>
                <w:lang w:val="ru-RU"/>
              </w:rPr>
              <w:t>4</w:t>
            </w:r>
            <w:r w:rsidR="00383127">
              <w:rPr>
                <w:rFonts w:ascii="Times New Roman"/>
                <w:color w:val="000000"/>
                <w:sz w:val="24"/>
                <w:lang w:val="ru-RU"/>
              </w:rPr>
              <w:t xml:space="preserve">     </w:t>
            </w:r>
            <w:r w:rsidR="00383127" w:rsidRPr="00782C0B">
              <w:rPr>
                <w:rFonts w:ascii="Times New Roman"/>
                <w:color w:val="000000"/>
                <w:sz w:val="24"/>
                <w:lang w:val="ru-RU"/>
              </w:rPr>
              <w:t>40 мм</w:t>
            </w:r>
          </w:p>
          <w:p w:rsidR="00CD4F65" w:rsidRPr="000A1588" w:rsidRDefault="00CD4F65">
            <w:pPr>
              <w:widowControl/>
              <w:wordWrap/>
              <w:rPr>
                <w:rFonts w:ascii="Times New Roman"/>
                <w:color w:val="000000"/>
                <w:sz w:val="24"/>
                <w:lang w:val="ru-RU"/>
              </w:rPr>
            </w:pPr>
            <w:r w:rsidRPr="000A1588">
              <w:rPr>
                <w:rFonts w:ascii="Times New Roman"/>
                <w:color w:val="000000"/>
                <w:sz w:val="24"/>
                <w:lang w:val="ru-RU"/>
              </w:rPr>
              <w:t xml:space="preserve">Проектное предприятие:                                          </w:t>
            </w:r>
            <w:r w:rsidRPr="00347669">
              <w:rPr>
                <w:rFonts w:ascii="Times New Roman"/>
                <w:b/>
                <w:color w:val="000000"/>
                <w:sz w:val="36"/>
                <w:szCs w:val="36"/>
                <w:lang w:val="ru-RU"/>
              </w:rPr>
              <w:t xml:space="preserve"> </w:t>
            </w:r>
            <w:r w:rsidRPr="000A1588">
              <w:rPr>
                <w:rFonts w:ascii="Times New Roman"/>
                <w:color w:val="000000"/>
                <w:sz w:val="24"/>
                <w:lang w:val="ru-RU"/>
              </w:rPr>
              <w:t xml:space="preserve">  </w:t>
            </w:r>
            <w:r>
              <w:rPr>
                <w:rFonts w:ascii="Times New Roman"/>
                <w:color w:val="000000"/>
                <w:sz w:val="24"/>
                <w:lang w:val="ru-RU"/>
              </w:rPr>
              <w:t xml:space="preserve">          </w:t>
            </w:r>
          </w:p>
          <w:p w:rsidR="00CD4F65" w:rsidRPr="000A1588" w:rsidRDefault="00CD4F65">
            <w:pPr>
              <w:widowControl/>
              <w:wordWrap/>
              <w:rPr>
                <w:rFonts w:ascii="Times New Roman"/>
                <w:color w:val="000000"/>
                <w:sz w:val="24"/>
                <w:lang w:val="ru-RU"/>
              </w:rPr>
            </w:pPr>
            <w:r w:rsidRPr="000A1588">
              <w:rPr>
                <w:rFonts w:ascii="Times New Roman"/>
                <w:color w:val="000000"/>
                <w:sz w:val="24"/>
                <w:lang w:val="ru-RU"/>
              </w:rPr>
              <w:t>Состав авторского коллектива:</w:t>
            </w:r>
          </w:p>
          <w:p w:rsidR="00CD4F65" w:rsidRPr="000A1588" w:rsidRDefault="00CD4F65">
            <w:pPr>
              <w:widowControl/>
              <w:wordWrap/>
              <w:rPr>
                <w:rFonts w:ascii="Times New Roman"/>
                <w:color w:val="000000"/>
                <w:sz w:val="24"/>
                <w:lang w:val="ru-RU"/>
              </w:rPr>
            </w:pPr>
            <w:r w:rsidRPr="000A1588">
              <w:rPr>
                <w:rFonts w:ascii="Times New Roman"/>
                <w:color w:val="000000"/>
                <w:sz w:val="24"/>
                <w:lang w:val="ru-RU"/>
              </w:rPr>
              <w:t>Заказчик:</w:t>
            </w:r>
          </w:p>
          <w:p w:rsidR="00CD4F65" w:rsidRPr="000A1588" w:rsidRDefault="00CD4F65">
            <w:pPr>
              <w:widowControl/>
              <w:wordWrap/>
              <w:rPr>
                <w:rFonts w:ascii="Times New Roman"/>
                <w:color w:val="000000"/>
                <w:sz w:val="24"/>
                <w:lang w:val="ru-RU"/>
              </w:rPr>
            </w:pPr>
            <w:r w:rsidRPr="000A1588">
              <w:rPr>
                <w:rFonts w:ascii="Times New Roman"/>
                <w:color w:val="000000"/>
                <w:sz w:val="24"/>
                <w:lang w:val="ru-RU"/>
              </w:rPr>
              <w:t xml:space="preserve">Год и месяц (ввода объекта или выпуска проекта): </w:t>
            </w:r>
          </w:p>
          <w:p w:rsidR="00CD4F65" w:rsidRPr="000A1588" w:rsidRDefault="00CD4F65" w:rsidP="00782C0B">
            <w:pPr>
              <w:widowControl/>
              <w:wordWrap/>
              <w:rPr>
                <w:rFonts w:ascii="Times New Roman"/>
                <w:color w:val="000000"/>
                <w:sz w:val="24"/>
                <w:lang w:val="ru-RU"/>
              </w:rPr>
            </w:pPr>
            <w:r w:rsidRPr="000A1588">
              <w:rPr>
                <w:rFonts w:ascii="Times New Roman"/>
                <w:i/>
                <w:color w:val="000000"/>
                <w:sz w:val="24"/>
                <w:lang w:val="ru-RU"/>
              </w:rPr>
              <w:t>(данный знак свидетельствует, что конкурсный объект выставля</w:t>
            </w:r>
            <w:r w:rsidRPr="000A1588">
              <w:rPr>
                <w:rFonts w:ascii="Times New Roman"/>
                <w:i/>
                <w:color w:val="000000"/>
                <w:sz w:val="24"/>
                <w:lang w:val="ru-RU"/>
              </w:rPr>
              <w:softHyphen/>
              <w:t>ется в разделе «Постройка», номинации «Жилые многоэтажные дома»)</w:t>
            </w:r>
          </w:p>
        </w:tc>
      </w:tr>
      <w:tr w:rsidR="00CD4F65" w:rsidTr="000D6E97">
        <w:trPr>
          <w:trHeight w:val="2973"/>
          <w:jc w:val="center"/>
        </w:trPr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F65" w:rsidRDefault="00CD4F65" w:rsidP="00E57B8B">
            <w:pPr>
              <w:widowControl/>
              <w:wordWrap/>
              <w:ind w:left="518" w:right="522"/>
              <w:rPr>
                <w:rFonts w:ascii="Times New Roman"/>
                <w:color w:val="000000"/>
                <w:sz w:val="24"/>
                <w:lang w:val="ru-RU"/>
              </w:rPr>
            </w:pPr>
          </w:p>
          <w:p w:rsidR="00CD4F65" w:rsidRPr="000A1588" w:rsidRDefault="00CD4F65" w:rsidP="00E57B8B">
            <w:pPr>
              <w:widowControl/>
              <w:wordWrap/>
              <w:ind w:left="518" w:right="522"/>
              <w:rPr>
                <w:rFonts w:ascii="Times New Roman"/>
                <w:color w:val="000000"/>
                <w:sz w:val="24"/>
                <w:lang w:val="ru-RU"/>
              </w:rPr>
            </w:pPr>
            <w:r w:rsidRPr="000A1588">
              <w:rPr>
                <w:rFonts w:ascii="Times New Roman"/>
                <w:color w:val="000000"/>
                <w:sz w:val="24"/>
                <w:lang w:val="ru-RU"/>
              </w:rPr>
              <w:t>Предлагаемый примерный состав чертежей и фотографий для разме</w:t>
            </w:r>
            <w:r w:rsidRPr="000A1588">
              <w:rPr>
                <w:rFonts w:ascii="Times New Roman"/>
                <w:color w:val="000000"/>
                <w:sz w:val="24"/>
                <w:lang w:val="ru-RU"/>
              </w:rPr>
              <w:softHyphen/>
              <w:t>щения на планшете:</w:t>
            </w:r>
          </w:p>
          <w:p w:rsidR="00CD4F65" w:rsidRPr="000A1588" w:rsidRDefault="00CD4F65" w:rsidP="00E57B8B">
            <w:pPr>
              <w:widowControl/>
              <w:numPr>
                <w:ilvl w:val="0"/>
                <w:numId w:val="5"/>
              </w:numPr>
              <w:tabs>
                <w:tab w:val="left" w:pos="720"/>
                <w:tab w:val="left" w:pos="1080"/>
              </w:tabs>
              <w:wordWrap/>
              <w:ind w:left="518" w:right="522" w:firstLine="0"/>
              <w:rPr>
                <w:rFonts w:ascii="Times New Roman"/>
                <w:color w:val="000000"/>
                <w:sz w:val="24"/>
                <w:lang w:val="ru-RU"/>
              </w:rPr>
            </w:pPr>
            <w:r w:rsidRPr="000A1588">
              <w:rPr>
                <w:rFonts w:ascii="Times New Roman"/>
                <w:color w:val="000000"/>
                <w:sz w:val="24"/>
                <w:lang w:val="ru-RU"/>
              </w:rPr>
              <w:t>Перспективы (фотомонтажи) до и после строительства</w:t>
            </w:r>
          </w:p>
          <w:p w:rsidR="00CD4F65" w:rsidRDefault="00CD4F65" w:rsidP="00E57B8B">
            <w:pPr>
              <w:widowControl/>
              <w:numPr>
                <w:ilvl w:val="0"/>
                <w:numId w:val="5"/>
              </w:numPr>
              <w:tabs>
                <w:tab w:val="left" w:pos="720"/>
                <w:tab w:val="left" w:pos="1080"/>
              </w:tabs>
              <w:wordWrap/>
              <w:ind w:left="518" w:right="522" w:firstLine="0"/>
              <w:rPr>
                <w:rFonts w:asci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/>
                <w:color w:val="000000"/>
                <w:sz w:val="24"/>
              </w:rPr>
              <w:t>Генплан</w:t>
            </w:r>
            <w:proofErr w:type="spellEnd"/>
            <w:r>
              <w:rPr>
                <w:rFonts w:ascii="Times New Roman"/>
                <w:color w:val="000000"/>
                <w:sz w:val="24"/>
              </w:rPr>
              <w:t xml:space="preserve"> </w:t>
            </w:r>
          </w:p>
          <w:p w:rsidR="00CD4F65" w:rsidRDefault="00CD4F65" w:rsidP="00E57B8B">
            <w:pPr>
              <w:widowControl/>
              <w:numPr>
                <w:ilvl w:val="0"/>
                <w:numId w:val="5"/>
              </w:numPr>
              <w:tabs>
                <w:tab w:val="left" w:pos="720"/>
                <w:tab w:val="left" w:pos="1080"/>
              </w:tabs>
              <w:wordWrap/>
              <w:ind w:left="518" w:right="522" w:firstLine="0"/>
              <w:rPr>
                <w:rFonts w:asci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/>
                <w:color w:val="000000"/>
                <w:sz w:val="24"/>
              </w:rPr>
              <w:t>Планы</w:t>
            </w:r>
            <w:proofErr w:type="spellEnd"/>
            <w:r>
              <w:rPr>
                <w:rFonts w:ascii="Times New Roman"/>
                <w:color w:val="000000"/>
                <w:sz w:val="24"/>
              </w:rPr>
              <w:t xml:space="preserve"> </w:t>
            </w:r>
          </w:p>
          <w:p w:rsidR="00CD4F65" w:rsidRDefault="00CD4F65" w:rsidP="00E57B8B">
            <w:pPr>
              <w:widowControl/>
              <w:numPr>
                <w:ilvl w:val="0"/>
                <w:numId w:val="5"/>
              </w:numPr>
              <w:tabs>
                <w:tab w:val="left" w:pos="720"/>
                <w:tab w:val="left" w:pos="1080"/>
              </w:tabs>
              <w:wordWrap/>
              <w:ind w:left="518" w:right="522" w:firstLine="0"/>
              <w:rPr>
                <w:rFonts w:asci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/>
                <w:color w:val="000000"/>
                <w:sz w:val="24"/>
              </w:rPr>
              <w:t>Фасады</w:t>
            </w:r>
            <w:proofErr w:type="spellEnd"/>
          </w:p>
          <w:p w:rsidR="00CD4F65" w:rsidRDefault="00CD4F65" w:rsidP="00E57B8B">
            <w:pPr>
              <w:widowControl/>
              <w:numPr>
                <w:ilvl w:val="0"/>
                <w:numId w:val="5"/>
              </w:numPr>
              <w:tabs>
                <w:tab w:val="left" w:pos="720"/>
                <w:tab w:val="left" w:pos="1080"/>
              </w:tabs>
              <w:wordWrap/>
              <w:ind w:left="518" w:right="522" w:firstLine="0"/>
              <w:rPr>
                <w:rFonts w:asci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/>
                <w:color w:val="000000"/>
                <w:sz w:val="24"/>
              </w:rPr>
              <w:t>Разрезы</w:t>
            </w:r>
            <w:proofErr w:type="spellEnd"/>
            <w:r>
              <w:rPr>
                <w:rFonts w:asci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/>
                <w:color w:val="000000"/>
                <w:sz w:val="24"/>
              </w:rPr>
              <w:t>детали</w:t>
            </w:r>
            <w:proofErr w:type="spellEnd"/>
          </w:p>
          <w:p w:rsidR="00CD4F65" w:rsidRDefault="00CD4F65" w:rsidP="00E57B8B">
            <w:pPr>
              <w:widowControl/>
              <w:wordWrap/>
              <w:ind w:left="518" w:right="522"/>
              <w:rPr>
                <w:rFonts w:ascii="Times New Roman"/>
                <w:color w:val="000000"/>
                <w:sz w:val="24"/>
                <w:lang w:val="ru-RU"/>
              </w:rPr>
            </w:pPr>
          </w:p>
          <w:p w:rsidR="00CD4F65" w:rsidRPr="000D6E97" w:rsidRDefault="00CD4F65" w:rsidP="000D6E97">
            <w:pPr>
              <w:widowControl/>
              <w:wordWrap/>
              <w:ind w:left="518" w:right="522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/>
                <w:color w:val="000000"/>
                <w:sz w:val="24"/>
              </w:rPr>
              <w:t>Пояснения</w:t>
            </w:r>
            <w:proofErr w:type="spellEnd"/>
            <w:r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/>
                <w:color w:val="000000"/>
                <w:sz w:val="24"/>
              </w:rPr>
              <w:t xml:space="preserve">и ТЭП                                                                                               </w:t>
            </w:r>
          </w:p>
        </w:tc>
      </w:tr>
    </w:tbl>
    <w:p w:rsidR="00CD4F65" w:rsidRDefault="00CD4F65" w:rsidP="00050A4A">
      <w:pPr>
        <w:rPr>
          <w:lang w:val="ru-RU"/>
        </w:rPr>
      </w:pPr>
    </w:p>
    <w:sectPr w:rsidR="00CD4F65" w:rsidSect="00050A4A">
      <w:footerReference w:type="default" r:id="rId11"/>
      <w:endnotePr>
        <w:numFmt w:val="decimal"/>
      </w:endnotePr>
      <w:pgSz w:w="11906" w:h="16838"/>
      <w:pgMar w:top="1134" w:right="850" w:bottom="360" w:left="1260" w:header="340" w:footer="45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2E9" w:rsidRDefault="005C72E9">
      <w:r>
        <w:separator/>
      </w:r>
    </w:p>
  </w:endnote>
  <w:endnote w:type="continuationSeparator" w:id="0">
    <w:p w:rsidR="005C72E9" w:rsidRDefault="005C7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F65" w:rsidRDefault="006E23DF">
    <w:pPr>
      <w:pStyle w:val="a5"/>
      <w:jc w:val="right"/>
    </w:pPr>
    <w:r>
      <w:fldChar w:fldCharType="begin"/>
    </w:r>
    <w:r w:rsidR="00CD4F65">
      <w:instrText xml:space="preserve"> PAGE   \* MERGEFORMAT </w:instrText>
    </w:r>
    <w:r>
      <w:fldChar w:fldCharType="separate"/>
    </w:r>
    <w:r w:rsidR="000B5549">
      <w:rPr>
        <w:noProof/>
      </w:rPr>
      <w:t>6</w:t>
    </w:r>
    <w:r>
      <w:fldChar w:fldCharType="end"/>
    </w:r>
  </w:p>
  <w:p w:rsidR="00CD4F65" w:rsidRDefault="00CD4F65">
    <w:pPr>
      <w:widowControl/>
      <w:tabs>
        <w:tab w:val="center" w:pos="4677"/>
        <w:tab w:val="right" w:pos="9355"/>
      </w:tabs>
      <w:wordWrap/>
      <w:ind w:right="360"/>
      <w:jc w:val="left"/>
      <w:rPr>
        <w:rFonts w:ascii="Times New Roman"/>
        <w:color w:val="000000"/>
        <w:sz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F65" w:rsidRDefault="006E23DF">
    <w:pPr>
      <w:pStyle w:val="a5"/>
      <w:jc w:val="right"/>
    </w:pPr>
    <w:r>
      <w:fldChar w:fldCharType="begin"/>
    </w:r>
    <w:r w:rsidR="00CD4F65">
      <w:instrText>PAGE   \* MERGEFORMAT</w:instrText>
    </w:r>
    <w:r>
      <w:fldChar w:fldCharType="separate"/>
    </w:r>
    <w:r w:rsidR="000B5549" w:rsidRPr="000B5549">
      <w:rPr>
        <w:noProof/>
        <w:lang w:val="ru-RU"/>
      </w:rPr>
      <w:t>7</w:t>
    </w:r>
    <w:r>
      <w:fldChar w:fldCharType="end"/>
    </w:r>
  </w:p>
  <w:p w:rsidR="00CD4F65" w:rsidRDefault="00CD4F65">
    <w:pPr>
      <w:widowControl/>
      <w:tabs>
        <w:tab w:val="center" w:pos="4677"/>
        <w:tab w:val="right" w:pos="9355"/>
      </w:tabs>
      <w:wordWrap/>
      <w:ind w:right="360"/>
      <w:jc w:val="left"/>
      <w:rPr>
        <w:rFonts w:ascii="Times New Roman"/>
        <w:color w:val="000000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2E9" w:rsidRDefault="005C72E9">
      <w:r>
        <w:separator/>
      </w:r>
    </w:p>
  </w:footnote>
  <w:footnote w:type="continuationSeparator" w:id="0">
    <w:p w:rsidR="005C72E9" w:rsidRDefault="005C72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A6300"/>
    <w:multiLevelType w:val="hybridMultilevel"/>
    <w:tmpl w:val="A5EE45B4"/>
    <w:lvl w:ilvl="0" w:tplc="7ECCF7C4">
      <w:start w:val="1"/>
      <w:numFmt w:val="decimal"/>
      <w:lvlText w:val="%1."/>
      <w:lvlJc w:val="left"/>
      <w:pPr>
        <w:ind w:left="7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1">
    <w:nsid w:val="150E5C27"/>
    <w:multiLevelType w:val="hybridMultilevel"/>
    <w:tmpl w:val="8208E0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BE6001"/>
    <w:multiLevelType w:val="hybridMultilevel"/>
    <w:tmpl w:val="27D0BD9E"/>
    <w:lvl w:ilvl="0" w:tplc="C194EA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28417B74"/>
    <w:multiLevelType w:val="hybridMultilevel"/>
    <w:tmpl w:val="7612EC30"/>
    <w:lvl w:ilvl="0" w:tplc="C8D89FB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E50759C"/>
    <w:multiLevelType w:val="hybridMultilevel"/>
    <w:tmpl w:val="ABB01BF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31E13B1E"/>
    <w:multiLevelType w:val="hybridMultilevel"/>
    <w:tmpl w:val="585EAB2A"/>
    <w:lvl w:ilvl="0" w:tplc="0419000F">
      <w:start w:val="8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  <w:rPr>
        <w:rFonts w:cs="Times New Roman"/>
      </w:rPr>
    </w:lvl>
  </w:abstractNum>
  <w:abstractNum w:abstractNumId="6">
    <w:nsid w:val="3224437F"/>
    <w:multiLevelType w:val="hybridMultilevel"/>
    <w:tmpl w:val="EC062D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8F7212F"/>
    <w:multiLevelType w:val="hybridMultilevel"/>
    <w:tmpl w:val="6D3AE586"/>
    <w:lvl w:ilvl="0" w:tplc="4C8031B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59DC1D12"/>
    <w:multiLevelType w:val="hybridMultilevel"/>
    <w:tmpl w:val="A7D2C16C"/>
    <w:lvl w:ilvl="0" w:tplc="D27A3048">
      <w:start w:val="4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C946296"/>
    <w:multiLevelType w:val="multilevel"/>
    <w:tmpl w:val="6E36A0BC"/>
    <w:lvl w:ilvl="0">
      <w:start w:val="1"/>
      <w:numFmt w:val="decimal"/>
      <w:lvlText w:val="%1"/>
      <w:lvlJc w:val="left"/>
      <w:pPr>
        <w:tabs>
          <w:tab w:val="num" w:pos="5606"/>
        </w:tabs>
        <w:ind w:left="5606" w:hanging="360"/>
      </w:pPr>
      <w:rPr>
        <w:rFonts w:ascii="Times New Roman" w:eastAsia="Times New Roman" w:hAnsi="Times New Roman" w:cs="Times New Roman" w:hint="default"/>
        <w:b/>
        <w:color w:val="000000"/>
        <w:w w:val="100"/>
        <w:sz w:val="24"/>
        <w:szCs w:val="24"/>
      </w:rPr>
    </w:lvl>
    <w:lvl w:ilvl="1" w:tentative="1">
      <w:start w:val="1"/>
      <w:numFmt w:val="lowerLetter"/>
      <w:lvlText w:val="%1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/>
        <w:color w:val="000000"/>
        <w:w w:val="100"/>
        <w:sz w:val="22"/>
      </w:rPr>
    </w:lvl>
    <w:lvl w:ilvl="2" w:tentative="1">
      <w:start w:val="1"/>
      <w:numFmt w:val="lowerRoman"/>
      <w:lvlText w:val="%1"/>
      <w:lvlJc w:val="left"/>
      <w:pPr>
        <w:tabs>
          <w:tab w:val="num" w:pos="2340"/>
        </w:tabs>
        <w:ind w:left="2340" w:hanging="180"/>
      </w:pPr>
      <w:rPr>
        <w:rFonts w:ascii="Times New Roman" w:eastAsia="Times New Roman" w:hAnsi="Times New Roman" w:cs="Times New Roman" w:hint="default"/>
        <w:b/>
        <w:color w:val="000000"/>
        <w:w w:val="100"/>
        <w:sz w:val="22"/>
      </w:rPr>
    </w:lvl>
    <w:lvl w:ilvl="3" w:tentative="1">
      <w:start w:val="1"/>
      <w:numFmt w:val="decimal"/>
      <w:lvlText w:val="%1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  <w:b/>
        <w:color w:val="000000"/>
        <w:w w:val="100"/>
        <w:sz w:val="22"/>
      </w:rPr>
    </w:lvl>
    <w:lvl w:ilvl="4" w:tentative="1">
      <w:start w:val="1"/>
      <w:numFmt w:val="lowerLetter"/>
      <w:lvlText w:val="%1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  <w:b/>
        <w:color w:val="000000"/>
        <w:w w:val="100"/>
        <w:sz w:val="22"/>
      </w:rPr>
    </w:lvl>
    <w:lvl w:ilvl="5" w:tentative="1">
      <w:start w:val="1"/>
      <w:numFmt w:val="lowerRoman"/>
      <w:lvlText w:val="%1"/>
      <w:lvlJc w:val="left"/>
      <w:pPr>
        <w:tabs>
          <w:tab w:val="num" w:pos="4500"/>
        </w:tabs>
        <w:ind w:left="4500" w:hanging="180"/>
      </w:pPr>
      <w:rPr>
        <w:rFonts w:ascii="Times New Roman" w:eastAsia="Times New Roman" w:hAnsi="Times New Roman" w:cs="Times New Roman" w:hint="default"/>
        <w:b/>
        <w:color w:val="000000"/>
        <w:w w:val="100"/>
        <w:sz w:val="22"/>
      </w:rPr>
    </w:lvl>
    <w:lvl w:ilvl="6" w:tentative="1">
      <w:start w:val="1"/>
      <w:numFmt w:val="decimal"/>
      <w:lvlText w:val="%1"/>
      <w:lvlJc w:val="left"/>
      <w:pPr>
        <w:tabs>
          <w:tab w:val="num" w:pos="5220"/>
        </w:tabs>
        <w:ind w:left="5220" w:hanging="360"/>
      </w:pPr>
      <w:rPr>
        <w:rFonts w:ascii="Times New Roman" w:eastAsia="Times New Roman" w:hAnsi="Times New Roman" w:cs="Times New Roman" w:hint="default"/>
        <w:b/>
        <w:color w:val="000000"/>
        <w:w w:val="100"/>
        <w:sz w:val="22"/>
      </w:rPr>
    </w:lvl>
    <w:lvl w:ilvl="7" w:tentative="1">
      <w:start w:val="1"/>
      <w:numFmt w:val="lowerLetter"/>
      <w:lvlText w:val="%1"/>
      <w:lvlJc w:val="left"/>
      <w:pPr>
        <w:tabs>
          <w:tab w:val="num" w:pos="5940"/>
        </w:tabs>
        <w:ind w:left="5940" w:hanging="360"/>
      </w:pPr>
      <w:rPr>
        <w:rFonts w:ascii="Times New Roman" w:eastAsia="Times New Roman" w:hAnsi="Times New Roman" w:cs="Times New Roman" w:hint="default"/>
        <w:b/>
        <w:color w:val="000000"/>
        <w:w w:val="100"/>
        <w:sz w:val="22"/>
      </w:rPr>
    </w:lvl>
    <w:lvl w:ilvl="8" w:tentative="1">
      <w:start w:val="1"/>
      <w:numFmt w:val="lowerRoman"/>
      <w:lvlText w:val="%1"/>
      <w:lvlJc w:val="left"/>
      <w:pPr>
        <w:tabs>
          <w:tab w:val="num" w:pos="6660"/>
        </w:tabs>
        <w:ind w:left="6660" w:hanging="180"/>
      </w:pPr>
      <w:rPr>
        <w:rFonts w:ascii="Times New Roman" w:eastAsia="Times New Roman" w:hAnsi="Times New Roman" w:cs="Times New Roman" w:hint="default"/>
        <w:b/>
        <w:color w:val="000000"/>
        <w:w w:val="100"/>
        <w:sz w:val="22"/>
      </w:rPr>
    </w:lvl>
  </w:abstractNum>
  <w:abstractNum w:abstractNumId="10">
    <w:nsid w:val="5C946297"/>
    <w:multiLevelType w:val="multilevel"/>
    <w:tmpl w:val="B87ABAD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b w:val="0"/>
        <w:strike w:val="0"/>
        <w:color w:val="000000"/>
        <w:w w:val="100"/>
        <w:sz w:val="22"/>
      </w:rPr>
    </w:lvl>
    <w:lvl w:ilvl="1" w:tentative="1">
      <w:start w:val="1"/>
      <w:numFmt w:val="bullet"/>
      <w:lvlText w:null="1"/>
      <w:lvlJc w:val="left"/>
      <w:pPr>
        <w:tabs>
          <w:tab w:val="num" w:pos="11520"/>
        </w:tabs>
        <w:ind w:left="11520" w:hanging="360"/>
      </w:pPr>
      <w:rPr>
        <w:rFonts w:ascii="Times New Roman" w:eastAsia="Times New Roman" w:hAnsi="Times New Roman" w:hint="default"/>
        <w:b w:val="0"/>
        <w:color w:val="000000"/>
        <w:w w:val="100"/>
        <w:sz w:val="22"/>
      </w:rPr>
    </w:lvl>
    <w:lvl w:ilvl="2" w:tentative="1">
      <w:start w:val="1"/>
      <w:numFmt w:val="bullet"/>
      <w:lvlText w:null="1"/>
      <w:lvlJc w:val="left"/>
      <w:pPr>
        <w:tabs>
          <w:tab w:val="num" w:pos="-7216"/>
        </w:tabs>
        <w:ind w:left="-7216" w:hanging="360"/>
      </w:pPr>
      <w:rPr>
        <w:rFonts w:ascii="Times New Roman" w:eastAsia="Times New Roman" w:hAnsi="Times New Roman" w:hint="default"/>
        <w:b w:val="0"/>
        <w:color w:val="000000"/>
        <w:w w:val="100"/>
        <w:sz w:val="22"/>
      </w:rPr>
    </w:lvl>
    <w:lvl w:ilvl="3" w:tentative="1">
      <w:start w:val="1"/>
      <w:numFmt w:val="bullet"/>
      <w:lvlText w:null="1"/>
      <w:lvlJc w:val="left"/>
      <w:pPr>
        <w:tabs>
          <w:tab w:val="num" w:pos="-12288"/>
        </w:tabs>
        <w:ind w:left="-12288" w:hanging="360"/>
      </w:pPr>
      <w:rPr>
        <w:rFonts w:ascii="Times New Roman" w:eastAsia="Times New Roman" w:hAnsi="Times New Roman" w:hint="default"/>
        <w:b w:val="0"/>
        <w:color w:val="000000"/>
        <w:w w:val="100"/>
        <w:sz w:val="22"/>
      </w:rPr>
    </w:lvl>
    <w:lvl w:ilvl="4" w:tentative="1">
      <w:start w:val="1"/>
      <w:numFmt w:val="bullet"/>
      <w:lvlText w:null="1"/>
      <w:lvlJc w:val="left"/>
      <w:pPr>
        <w:tabs>
          <w:tab w:val="num" w:pos="-8752"/>
        </w:tabs>
        <w:ind w:left="-8752" w:hanging="360"/>
      </w:pPr>
      <w:rPr>
        <w:rFonts w:ascii="Times New Roman" w:eastAsia="Times New Roman" w:hAnsi="Times New Roman" w:hint="default"/>
        <w:b w:val="0"/>
        <w:color w:val="000000"/>
        <w:w w:val="100"/>
        <w:sz w:val="22"/>
      </w:rPr>
    </w:lvl>
    <w:lvl w:ilvl="5" w:tentative="1">
      <w:start w:val="1"/>
      <w:numFmt w:val="bullet"/>
      <w:lvlText w:null="1"/>
      <w:lvlJc w:val="left"/>
      <w:pPr>
        <w:tabs>
          <w:tab w:val="num" w:pos="15616"/>
        </w:tabs>
        <w:ind w:left="15616" w:hanging="360"/>
      </w:pPr>
      <w:rPr>
        <w:rFonts w:ascii="Times New Roman" w:eastAsia="Times New Roman" w:hAnsi="Times New Roman" w:hint="default"/>
        <w:b w:val="0"/>
        <w:color w:val="000000"/>
        <w:w w:val="100"/>
        <w:sz w:val="22"/>
      </w:rPr>
    </w:lvl>
    <w:lvl w:ilvl="6" w:tentative="1">
      <w:start w:val="1"/>
      <w:numFmt w:val="bullet"/>
      <w:lvlText w:null="1"/>
      <w:lvlJc w:val="left"/>
      <w:pPr>
        <w:tabs>
          <w:tab w:val="num" w:pos="24784"/>
        </w:tabs>
        <w:ind w:left="24784" w:hanging="360"/>
      </w:pPr>
      <w:rPr>
        <w:rFonts w:ascii="Times New Roman" w:eastAsia="Times New Roman" w:hAnsi="Times New Roman" w:hint="default"/>
        <w:b w:val="0"/>
        <w:color w:val="000000"/>
        <w:w w:val="100"/>
        <w:sz w:val="22"/>
      </w:rPr>
    </w:lvl>
    <w:lvl w:ilvl="7" w:tentative="1">
      <w:start w:val="1"/>
      <w:numFmt w:val="bullet"/>
      <w:lvlText w:null="1"/>
      <w:lvlJc w:val="left"/>
      <w:pPr>
        <w:tabs>
          <w:tab w:val="num" w:pos="0"/>
        </w:tabs>
        <w:ind w:hanging="360"/>
      </w:pPr>
      <w:rPr>
        <w:rFonts w:ascii="Times New Roman" w:eastAsia="Times New Roman" w:hAnsi="Times New Roman" w:hint="default"/>
        <w:b w:val="0"/>
        <w:color w:val="000000"/>
        <w:w w:val="100"/>
        <w:sz w:val="22"/>
      </w:rPr>
    </w:lvl>
    <w:lvl w:ilvl="8" w:tentative="1">
      <w:start w:val="1"/>
      <w:numFmt w:val="bullet"/>
      <w:lvlText w:null="1"/>
      <w:lvlJc w:val="left"/>
      <w:pPr>
        <w:tabs>
          <w:tab w:val="num" w:pos="5328"/>
        </w:tabs>
        <w:ind w:left="5328" w:hanging="360"/>
      </w:pPr>
      <w:rPr>
        <w:rFonts w:ascii="Times New Roman" w:eastAsia="Times New Roman" w:hAnsi="Times New Roman" w:hint="default"/>
        <w:b w:val="0"/>
        <w:color w:val="000000"/>
        <w:w w:val="100"/>
        <w:sz w:val="22"/>
      </w:rPr>
    </w:lvl>
  </w:abstractNum>
  <w:abstractNum w:abstractNumId="11">
    <w:nsid w:val="5C946298"/>
    <w:multiLevelType w:val="singleLevel"/>
    <w:tmpl w:val="00000000"/>
    <w:lvl w:ilvl="0">
      <w:numFmt w:val="bullet"/>
      <w:lvlText w:val=""/>
      <w:lvlJc w:val="left"/>
      <w:pPr>
        <w:tabs>
          <w:tab w:val="num" w:pos="980"/>
        </w:tabs>
        <w:ind w:left="980" w:hanging="360"/>
      </w:pPr>
      <w:rPr>
        <w:rFonts w:ascii="Symbol" w:eastAsia="Times New Roman" w:hAnsi="Symbol" w:hint="default"/>
        <w:b w:val="0"/>
        <w:color w:val="000000"/>
        <w:w w:val="100"/>
        <w:sz w:val="22"/>
      </w:rPr>
    </w:lvl>
  </w:abstractNum>
  <w:abstractNum w:abstractNumId="12">
    <w:nsid w:val="5C946299"/>
    <w:multiLevelType w:val="multilevel"/>
    <w:tmpl w:val="0000000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color w:val="000000"/>
        <w:w w:val="100"/>
        <w:sz w:val="22"/>
      </w:rPr>
    </w:lvl>
    <w:lvl w:ilvl="1" w:tentative="1">
      <w:start w:val="9"/>
      <w:numFmt w:val="bullet"/>
      <w:lvlText w:null="1"/>
      <w:lvlJc w:val="left"/>
      <w:pPr>
        <w:tabs>
          <w:tab w:val="num" w:pos="11520"/>
        </w:tabs>
        <w:ind w:left="11520" w:hanging="360"/>
      </w:pPr>
      <w:rPr>
        <w:rFonts w:ascii="Times New Roman" w:eastAsia="Times New Roman" w:hAnsi="Times New Roman" w:hint="default"/>
        <w:b/>
        <w:color w:val="000000"/>
        <w:w w:val="100"/>
        <w:sz w:val="22"/>
      </w:rPr>
    </w:lvl>
    <w:lvl w:ilvl="2" w:tentative="1">
      <w:start w:val="9"/>
      <w:numFmt w:val="bullet"/>
      <w:lvlText w:null="1"/>
      <w:lvlJc w:val="left"/>
      <w:pPr>
        <w:tabs>
          <w:tab w:val="num" w:pos="-7216"/>
        </w:tabs>
        <w:ind w:left="-7216" w:hanging="360"/>
      </w:pPr>
      <w:rPr>
        <w:rFonts w:ascii="Times New Roman" w:eastAsia="Times New Roman" w:hAnsi="Times New Roman" w:hint="default"/>
        <w:b/>
        <w:color w:val="000000"/>
        <w:w w:val="100"/>
        <w:sz w:val="22"/>
      </w:rPr>
    </w:lvl>
    <w:lvl w:ilvl="3" w:tentative="1">
      <w:start w:val="9"/>
      <w:numFmt w:val="bullet"/>
      <w:lvlText w:null="1"/>
      <w:lvlJc w:val="left"/>
      <w:pPr>
        <w:tabs>
          <w:tab w:val="num" w:pos="-12288"/>
        </w:tabs>
        <w:ind w:left="-12288" w:hanging="360"/>
      </w:pPr>
      <w:rPr>
        <w:rFonts w:ascii="Times New Roman" w:eastAsia="Times New Roman" w:hAnsi="Times New Roman" w:hint="default"/>
        <w:b/>
        <w:color w:val="000000"/>
        <w:w w:val="100"/>
        <w:sz w:val="22"/>
      </w:rPr>
    </w:lvl>
    <w:lvl w:ilvl="4" w:tentative="1">
      <w:start w:val="9"/>
      <w:numFmt w:val="bullet"/>
      <w:lvlText w:null="1"/>
      <w:lvlJc w:val="left"/>
      <w:pPr>
        <w:tabs>
          <w:tab w:val="num" w:pos="-8752"/>
        </w:tabs>
        <w:ind w:left="-8752" w:hanging="360"/>
      </w:pPr>
      <w:rPr>
        <w:rFonts w:ascii="Times New Roman" w:eastAsia="Times New Roman" w:hAnsi="Times New Roman" w:hint="default"/>
        <w:b/>
        <w:color w:val="000000"/>
        <w:w w:val="100"/>
        <w:sz w:val="22"/>
      </w:rPr>
    </w:lvl>
    <w:lvl w:ilvl="5" w:tentative="1">
      <w:start w:val="9"/>
      <w:numFmt w:val="bullet"/>
      <w:lvlText w:null="1"/>
      <w:lvlJc w:val="left"/>
      <w:pPr>
        <w:tabs>
          <w:tab w:val="num" w:pos="15616"/>
        </w:tabs>
        <w:ind w:left="15616" w:hanging="360"/>
      </w:pPr>
      <w:rPr>
        <w:rFonts w:ascii="Times New Roman" w:eastAsia="Times New Roman" w:hAnsi="Times New Roman" w:hint="default"/>
        <w:b/>
        <w:color w:val="000000"/>
        <w:w w:val="100"/>
        <w:sz w:val="22"/>
      </w:rPr>
    </w:lvl>
    <w:lvl w:ilvl="6" w:tentative="1">
      <w:start w:val="9"/>
      <w:numFmt w:val="bullet"/>
      <w:lvlText w:null="1"/>
      <w:lvlJc w:val="left"/>
      <w:pPr>
        <w:tabs>
          <w:tab w:val="num" w:pos="24784"/>
        </w:tabs>
        <w:ind w:left="24784" w:hanging="360"/>
      </w:pPr>
      <w:rPr>
        <w:rFonts w:ascii="Times New Roman" w:eastAsia="Times New Roman" w:hAnsi="Times New Roman" w:hint="default"/>
        <w:b/>
        <w:color w:val="000000"/>
        <w:w w:val="100"/>
        <w:sz w:val="22"/>
      </w:rPr>
    </w:lvl>
    <w:lvl w:ilvl="7" w:tentative="1">
      <w:start w:val="9"/>
      <w:numFmt w:val="bullet"/>
      <w:lvlText w:null="1"/>
      <w:lvlJc w:val="left"/>
      <w:pPr>
        <w:tabs>
          <w:tab w:val="num" w:pos="0"/>
        </w:tabs>
        <w:ind w:hanging="360"/>
      </w:pPr>
      <w:rPr>
        <w:rFonts w:ascii="Times New Roman" w:eastAsia="Times New Roman" w:hAnsi="Times New Roman" w:hint="default"/>
        <w:b/>
        <w:color w:val="000000"/>
        <w:w w:val="100"/>
        <w:sz w:val="22"/>
      </w:rPr>
    </w:lvl>
    <w:lvl w:ilvl="8" w:tentative="1">
      <w:start w:val="9"/>
      <w:numFmt w:val="bullet"/>
      <w:lvlText w:null="1"/>
      <w:lvlJc w:val="left"/>
      <w:pPr>
        <w:tabs>
          <w:tab w:val="num" w:pos="5328"/>
        </w:tabs>
        <w:ind w:left="5328" w:hanging="360"/>
      </w:pPr>
      <w:rPr>
        <w:rFonts w:ascii="Times New Roman" w:eastAsia="Times New Roman" w:hAnsi="Times New Roman" w:hint="default"/>
        <w:b/>
        <w:color w:val="000000"/>
        <w:w w:val="100"/>
        <w:sz w:val="22"/>
      </w:rPr>
    </w:lvl>
  </w:abstractNum>
  <w:abstractNum w:abstractNumId="13">
    <w:nsid w:val="5C94629A"/>
    <w:multiLevelType w:val="multilevel"/>
    <w:tmpl w:val="0000000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  <w:w w:val="100"/>
        <w:sz w:val="24"/>
      </w:rPr>
    </w:lvl>
    <w:lvl w:ilvl="1" w:tentative="1">
      <w:start w:val="1"/>
      <w:numFmt w:val="lowerLetter"/>
      <w:lvlText w:val="%1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b w:val="0"/>
        <w:color w:val="000000"/>
        <w:w w:val="100"/>
        <w:sz w:val="24"/>
      </w:rPr>
    </w:lvl>
    <w:lvl w:ilvl="2" w:tentative="1">
      <w:start w:val="1"/>
      <w:numFmt w:val="lowerRoman"/>
      <w:lvlText w:val="%1"/>
      <w:lvlJc w:val="left"/>
      <w:pPr>
        <w:tabs>
          <w:tab w:val="num" w:pos="2520"/>
        </w:tabs>
        <w:ind w:left="2520" w:hanging="180"/>
      </w:pPr>
      <w:rPr>
        <w:rFonts w:ascii="Times New Roman" w:eastAsia="Times New Roman" w:hAnsi="Times New Roman" w:cs="Times New Roman" w:hint="default"/>
        <w:b w:val="0"/>
        <w:color w:val="000000"/>
        <w:w w:val="100"/>
        <w:sz w:val="24"/>
      </w:rPr>
    </w:lvl>
    <w:lvl w:ilvl="3" w:tentative="1">
      <w:start w:val="1"/>
      <w:numFmt w:val="decimal"/>
      <w:lvlText w:val="%1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  <w:b w:val="0"/>
        <w:color w:val="000000"/>
        <w:w w:val="100"/>
        <w:sz w:val="24"/>
      </w:rPr>
    </w:lvl>
    <w:lvl w:ilvl="4" w:tentative="1">
      <w:start w:val="1"/>
      <w:numFmt w:val="lowerLetter"/>
      <w:lvlText w:val="%1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  <w:b w:val="0"/>
        <w:color w:val="000000"/>
        <w:w w:val="100"/>
        <w:sz w:val="24"/>
      </w:rPr>
    </w:lvl>
    <w:lvl w:ilvl="5" w:tentative="1">
      <w:start w:val="1"/>
      <w:numFmt w:val="lowerRoman"/>
      <w:lvlText w:val="%1"/>
      <w:lvlJc w:val="left"/>
      <w:pPr>
        <w:tabs>
          <w:tab w:val="num" w:pos="4680"/>
        </w:tabs>
        <w:ind w:left="4680" w:hanging="180"/>
      </w:pPr>
      <w:rPr>
        <w:rFonts w:ascii="Times New Roman" w:eastAsia="Times New Roman" w:hAnsi="Times New Roman" w:cs="Times New Roman" w:hint="default"/>
        <w:b w:val="0"/>
        <w:color w:val="000000"/>
        <w:w w:val="100"/>
        <w:sz w:val="24"/>
      </w:rPr>
    </w:lvl>
    <w:lvl w:ilvl="6" w:tentative="1">
      <w:start w:val="1"/>
      <w:numFmt w:val="decimal"/>
      <w:lvlText w:val="%1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cs="Times New Roman" w:hint="default"/>
        <w:b w:val="0"/>
        <w:color w:val="000000"/>
        <w:w w:val="100"/>
        <w:sz w:val="24"/>
      </w:rPr>
    </w:lvl>
    <w:lvl w:ilvl="7" w:tentative="1">
      <w:start w:val="1"/>
      <w:numFmt w:val="lowerLetter"/>
      <w:lvlText w:val="%1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  <w:b w:val="0"/>
        <w:color w:val="000000"/>
        <w:w w:val="100"/>
        <w:sz w:val="24"/>
      </w:rPr>
    </w:lvl>
    <w:lvl w:ilvl="8" w:tentative="1">
      <w:start w:val="1"/>
      <w:numFmt w:val="lowerRoman"/>
      <w:lvlText w:val="%1"/>
      <w:lvlJc w:val="left"/>
      <w:pPr>
        <w:tabs>
          <w:tab w:val="num" w:pos="6840"/>
        </w:tabs>
        <w:ind w:left="6840" w:hanging="180"/>
      </w:pPr>
      <w:rPr>
        <w:rFonts w:ascii="Times New Roman" w:eastAsia="Times New Roman" w:hAnsi="Times New Roman" w:cs="Times New Roman" w:hint="default"/>
        <w:b w:val="0"/>
        <w:color w:val="000000"/>
        <w:w w:val="100"/>
        <w:sz w:val="24"/>
      </w:rPr>
    </w:lvl>
  </w:abstractNum>
  <w:abstractNum w:abstractNumId="14">
    <w:nsid w:val="63B141C4"/>
    <w:multiLevelType w:val="hybridMultilevel"/>
    <w:tmpl w:val="3D60E936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765D2A91"/>
    <w:multiLevelType w:val="hybridMultilevel"/>
    <w:tmpl w:val="9C92F60C"/>
    <w:lvl w:ilvl="0" w:tplc="79AE8DF6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6"/>
  </w:num>
  <w:num w:numId="9">
    <w:abstractNumId w:val="1"/>
  </w:num>
  <w:num w:numId="10">
    <w:abstractNumId w:val="14"/>
  </w:num>
  <w:num w:numId="11">
    <w:abstractNumId w:val="3"/>
  </w:num>
  <w:num w:numId="12">
    <w:abstractNumId w:val="4"/>
  </w:num>
  <w:num w:numId="13">
    <w:abstractNumId w:val="8"/>
  </w:num>
  <w:num w:numId="14">
    <w:abstractNumId w:val="15"/>
  </w:num>
  <w:num w:numId="15">
    <w:abstractNumId w:val="2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08"/>
  <w:drawingGridHorizontalSpacing w:val="100"/>
  <w:displayHorizontalDrawingGridEvery w:val="0"/>
  <w:displayVerticalDrawingGridEvery w:val="2"/>
  <w:noPunctuationKerning/>
  <w:characterSpacingControl w:val="doNotCompress"/>
  <w:noLineBreaksAfter w:lang="ja-JP" w:val="([\{£¥‘“〈《「『【〔＄（［｛￦"/>
  <w:noLineBreaksBefore w:lang="ja-JP" w:val="!%),.:;?]¢°’”′″℃〉》」』】〕！％），．：；？］｝￠"/>
  <w:footnotePr>
    <w:footnote w:id="-1"/>
    <w:footnote w:id="0"/>
  </w:footnotePr>
  <w:endnotePr>
    <w:numFmt w:val="decimal"/>
    <w:endnote w:id="-1"/>
    <w:endnote w:id="0"/>
  </w:endnotePr>
  <w:compat>
    <w:spaceForUL/>
    <w:doNotLeaveBackslashAlone/>
    <w:ulTrailSpace/>
    <w:doNotExpandShiftReturn/>
    <w:adjustLineHeightInTable/>
  </w:compat>
  <w:rsids>
    <w:rsidRoot w:val="000A1588"/>
    <w:rsid w:val="00000764"/>
    <w:rsid w:val="00033F8C"/>
    <w:rsid w:val="00035698"/>
    <w:rsid w:val="0003585E"/>
    <w:rsid w:val="00036A35"/>
    <w:rsid w:val="00044C24"/>
    <w:rsid w:val="0005007C"/>
    <w:rsid w:val="00050A4A"/>
    <w:rsid w:val="000577D3"/>
    <w:rsid w:val="000639F3"/>
    <w:rsid w:val="00064EFE"/>
    <w:rsid w:val="00076C6D"/>
    <w:rsid w:val="000818C7"/>
    <w:rsid w:val="00082B3E"/>
    <w:rsid w:val="00083905"/>
    <w:rsid w:val="00097A0A"/>
    <w:rsid w:val="000A1588"/>
    <w:rsid w:val="000B4753"/>
    <w:rsid w:val="000B5549"/>
    <w:rsid w:val="000C0F1A"/>
    <w:rsid w:val="000C59F1"/>
    <w:rsid w:val="000D2E93"/>
    <w:rsid w:val="000D6E97"/>
    <w:rsid w:val="000F5DB2"/>
    <w:rsid w:val="0010231C"/>
    <w:rsid w:val="0010636E"/>
    <w:rsid w:val="00114A51"/>
    <w:rsid w:val="001231DF"/>
    <w:rsid w:val="00125488"/>
    <w:rsid w:val="0015433C"/>
    <w:rsid w:val="001632BD"/>
    <w:rsid w:val="001A2548"/>
    <w:rsid w:val="001C2289"/>
    <w:rsid w:val="001C3329"/>
    <w:rsid w:val="001C436B"/>
    <w:rsid w:val="001C564F"/>
    <w:rsid w:val="001C5DC0"/>
    <w:rsid w:val="001C7631"/>
    <w:rsid w:val="001E7D0A"/>
    <w:rsid w:val="001F0E1D"/>
    <w:rsid w:val="0020101E"/>
    <w:rsid w:val="00202B33"/>
    <w:rsid w:val="00214DE5"/>
    <w:rsid w:val="0021507A"/>
    <w:rsid w:val="00215135"/>
    <w:rsid w:val="0021784E"/>
    <w:rsid w:val="00231601"/>
    <w:rsid w:val="002364E0"/>
    <w:rsid w:val="00242C23"/>
    <w:rsid w:val="0024364D"/>
    <w:rsid w:val="00243F45"/>
    <w:rsid w:val="00246CB3"/>
    <w:rsid w:val="0025264B"/>
    <w:rsid w:val="00257004"/>
    <w:rsid w:val="00257E90"/>
    <w:rsid w:val="00267710"/>
    <w:rsid w:val="00274CFB"/>
    <w:rsid w:val="002769BC"/>
    <w:rsid w:val="00277063"/>
    <w:rsid w:val="002817BE"/>
    <w:rsid w:val="00282C12"/>
    <w:rsid w:val="002847D0"/>
    <w:rsid w:val="0029321A"/>
    <w:rsid w:val="002B3D55"/>
    <w:rsid w:val="002B7B14"/>
    <w:rsid w:val="002E11A8"/>
    <w:rsid w:val="002E3038"/>
    <w:rsid w:val="002E3106"/>
    <w:rsid w:val="002E3280"/>
    <w:rsid w:val="002E44C7"/>
    <w:rsid w:val="002F354A"/>
    <w:rsid w:val="003111F4"/>
    <w:rsid w:val="00312364"/>
    <w:rsid w:val="00312AC9"/>
    <w:rsid w:val="003152DF"/>
    <w:rsid w:val="00327BF2"/>
    <w:rsid w:val="003354EA"/>
    <w:rsid w:val="00335BA9"/>
    <w:rsid w:val="003379F7"/>
    <w:rsid w:val="00347669"/>
    <w:rsid w:val="0035733E"/>
    <w:rsid w:val="0036248A"/>
    <w:rsid w:val="00367AEA"/>
    <w:rsid w:val="00383127"/>
    <w:rsid w:val="003924DE"/>
    <w:rsid w:val="00392923"/>
    <w:rsid w:val="003967BE"/>
    <w:rsid w:val="003A639E"/>
    <w:rsid w:val="003B2B6C"/>
    <w:rsid w:val="003B3F12"/>
    <w:rsid w:val="003B478A"/>
    <w:rsid w:val="003B5E2A"/>
    <w:rsid w:val="003B727E"/>
    <w:rsid w:val="003C2211"/>
    <w:rsid w:val="003C2AFD"/>
    <w:rsid w:val="003D20B6"/>
    <w:rsid w:val="003E486A"/>
    <w:rsid w:val="004002B7"/>
    <w:rsid w:val="0040217C"/>
    <w:rsid w:val="00425500"/>
    <w:rsid w:val="004549EB"/>
    <w:rsid w:val="004666D8"/>
    <w:rsid w:val="00473D18"/>
    <w:rsid w:val="00475CD0"/>
    <w:rsid w:val="004817B1"/>
    <w:rsid w:val="00486AB5"/>
    <w:rsid w:val="004934D1"/>
    <w:rsid w:val="00495FCB"/>
    <w:rsid w:val="00497325"/>
    <w:rsid w:val="004B6DE5"/>
    <w:rsid w:val="004C7778"/>
    <w:rsid w:val="004D1A6F"/>
    <w:rsid w:val="004D5817"/>
    <w:rsid w:val="00510BF0"/>
    <w:rsid w:val="005112B7"/>
    <w:rsid w:val="00520393"/>
    <w:rsid w:val="00542954"/>
    <w:rsid w:val="00545FCA"/>
    <w:rsid w:val="0055159A"/>
    <w:rsid w:val="0056053F"/>
    <w:rsid w:val="00561640"/>
    <w:rsid w:val="00564591"/>
    <w:rsid w:val="005759B1"/>
    <w:rsid w:val="00581512"/>
    <w:rsid w:val="00585036"/>
    <w:rsid w:val="00590AA9"/>
    <w:rsid w:val="00594566"/>
    <w:rsid w:val="005B28BA"/>
    <w:rsid w:val="005B497D"/>
    <w:rsid w:val="005C72E9"/>
    <w:rsid w:val="005D459C"/>
    <w:rsid w:val="005E4CB9"/>
    <w:rsid w:val="005F6165"/>
    <w:rsid w:val="006066EA"/>
    <w:rsid w:val="006104EF"/>
    <w:rsid w:val="00612A9D"/>
    <w:rsid w:val="0061300E"/>
    <w:rsid w:val="00614DCB"/>
    <w:rsid w:val="006166FC"/>
    <w:rsid w:val="00623535"/>
    <w:rsid w:val="00630D2A"/>
    <w:rsid w:val="0063284E"/>
    <w:rsid w:val="0064293D"/>
    <w:rsid w:val="00643EE8"/>
    <w:rsid w:val="00657783"/>
    <w:rsid w:val="00660BC0"/>
    <w:rsid w:val="00664C70"/>
    <w:rsid w:val="00670F55"/>
    <w:rsid w:val="006813D0"/>
    <w:rsid w:val="00682D96"/>
    <w:rsid w:val="00687D7D"/>
    <w:rsid w:val="006A26A6"/>
    <w:rsid w:val="006B4F8A"/>
    <w:rsid w:val="006B7FDB"/>
    <w:rsid w:val="006C314D"/>
    <w:rsid w:val="006D1D1B"/>
    <w:rsid w:val="006D20B2"/>
    <w:rsid w:val="006D4D75"/>
    <w:rsid w:val="006D58CA"/>
    <w:rsid w:val="006E1C14"/>
    <w:rsid w:val="006E23DF"/>
    <w:rsid w:val="006F05FE"/>
    <w:rsid w:val="006F2180"/>
    <w:rsid w:val="006F34B1"/>
    <w:rsid w:val="00705C55"/>
    <w:rsid w:val="00713866"/>
    <w:rsid w:val="00715AF3"/>
    <w:rsid w:val="00716EA0"/>
    <w:rsid w:val="00723525"/>
    <w:rsid w:val="00727794"/>
    <w:rsid w:val="0073078C"/>
    <w:rsid w:val="00733AB0"/>
    <w:rsid w:val="00733D6F"/>
    <w:rsid w:val="00756E1B"/>
    <w:rsid w:val="00764BDF"/>
    <w:rsid w:val="00770E4E"/>
    <w:rsid w:val="00772B51"/>
    <w:rsid w:val="00777104"/>
    <w:rsid w:val="007776B2"/>
    <w:rsid w:val="0078021E"/>
    <w:rsid w:val="00782C0B"/>
    <w:rsid w:val="00783AA8"/>
    <w:rsid w:val="00794824"/>
    <w:rsid w:val="00797E40"/>
    <w:rsid w:val="007A1202"/>
    <w:rsid w:val="007A39F6"/>
    <w:rsid w:val="007C1E24"/>
    <w:rsid w:val="007C3997"/>
    <w:rsid w:val="007D4249"/>
    <w:rsid w:val="007D5C73"/>
    <w:rsid w:val="007E47C9"/>
    <w:rsid w:val="007F22DE"/>
    <w:rsid w:val="007F67A4"/>
    <w:rsid w:val="008010E8"/>
    <w:rsid w:val="00801CC5"/>
    <w:rsid w:val="00811643"/>
    <w:rsid w:val="00817945"/>
    <w:rsid w:val="008200CB"/>
    <w:rsid w:val="00830CF9"/>
    <w:rsid w:val="00832F13"/>
    <w:rsid w:val="008406B8"/>
    <w:rsid w:val="00844313"/>
    <w:rsid w:val="0085411D"/>
    <w:rsid w:val="008561D3"/>
    <w:rsid w:val="00863773"/>
    <w:rsid w:val="00866068"/>
    <w:rsid w:val="00866674"/>
    <w:rsid w:val="00867FCC"/>
    <w:rsid w:val="00875E70"/>
    <w:rsid w:val="00876751"/>
    <w:rsid w:val="008801A1"/>
    <w:rsid w:val="00885B10"/>
    <w:rsid w:val="008916D7"/>
    <w:rsid w:val="008922C6"/>
    <w:rsid w:val="0089356E"/>
    <w:rsid w:val="008951D3"/>
    <w:rsid w:val="008A3B4F"/>
    <w:rsid w:val="008A73A6"/>
    <w:rsid w:val="008B3774"/>
    <w:rsid w:val="008C3341"/>
    <w:rsid w:val="008E2EF6"/>
    <w:rsid w:val="008E5B1A"/>
    <w:rsid w:val="008E6047"/>
    <w:rsid w:val="008F00E4"/>
    <w:rsid w:val="008F244D"/>
    <w:rsid w:val="008F5C90"/>
    <w:rsid w:val="009071B5"/>
    <w:rsid w:val="009107C0"/>
    <w:rsid w:val="0091643C"/>
    <w:rsid w:val="00923549"/>
    <w:rsid w:val="0093338D"/>
    <w:rsid w:val="009614FE"/>
    <w:rsid w:val="00964C6A"/>
    <w:rsid w:val="00966765"/>
    <w:rsid w:val="009673E1"/>
    <w:rsid w:val="00976FBC"/>
    <w:rsid w:val="009943D3"/>
    <w:rsid w:val="00997188"/>
    <w:rsid w:val="00997659"/>
    <w:rsid w:val="009B0176"/>
    <w:rsid w:val="009B6282"/>
    <w:rsid w:val="009C6D25"/>
    <w:rsid w:val="009C7E15"/>
    <w:rsid w:val="009D2686"/>
    <w:rsid w:val="00A0053D"/>
    <w:rsid w:val="00A0307C"/>
    <w:rsid w:val="00A07FC2"/>
    <w:rsid w:val="00A14E77"/>
    <w:rsid w:val="00A15ADA"/>
    <w:rsid w:val="00A238AF"/>
    <w:rsid w:val="00A3319A"/>
    <w:rsid w:val="00A40AFC"/>
    <w:rsid w:val="00A44968"/>
    <w:rsid w:val="00A44B0C"/>
    <w:rsid w:val="00A45047"/>
    <w:rsid w:val="00A462B4"/>
    <w:rsid w:val="00A50845"/>
    <w:rsid w:val="00A5105D"/>
    <w:rsid w:val="00A5204C"/>
    <w:rsid w:val="00A548CE"/>
    <w:rsid w:val="00A5799D"/>
    <w:rsid w:val="00A771B0"/>
    <w:rsid w:val="00A86DB5"/>
    <w:rsid w:val="00A86DE1"/>
    <w:rsid w:val="00A90115"/>
    <w:rsid w:val="00AA0A16"/>
    <w:rsid w:val="00AA5387"/>
    <w:rsid w:val="00AA7884"/>
    <w:rsid w:val="00AB05F0"/>
    <w:rsid w:val="00AC46E3"/>
    <w:rsid w:val="00AC5185"/>
    <w:rsid w:val="00AF0DF1"/>
    <w:rsid w:val="00B0052F"/>
    <w:rsid w:val="00B03EA8"/>
    <w:rsid w:val="00B0576C"/>
    <w:rsid w:val="00B10F3D"/>
    <w:rsid w:val="00B158B6"/>
    <w:rsid w:val="00B1613E"/>
    <w:rsid w:val="00B17FB7"/>
    <w:rsid w:val="00B21E3A"/>
    <w:rsid w:val="00B23648"/>
    <w:rsid w:val="00B325BC"/>
    <w:rsid w:val="00B32A29"/>
    <w:rsid w:val="00B32C42"/>
    <w:rsid w:val="00B5237A"/>
    <w:rsid w:val="00B5268F"/>
    <w:rsid w:val="00B54FF7"/>
    <w:rsid w:val="00B56895"/>
    <w:rsid w:val="00B61CE4"/>
    <w:rsid w:val="00B7277A"/>
    <w:rsid w:val="00B73F0B"/>
    <w:rsid w:val="00B76974"/>
    <w:rsid w:val="00B83B00"/>
    <w:rsid w:val="00B96453"/>
    <w:rsid w:val="00B973D1"/>
    <w:rsid w:val="00BB0845"/>
    <w:rsid w:val="00BC3384"/>
    <w:rsid w:val="00BE045D"/>
    <w:rsid w:val="00BE3E7F"/>
    <w:rsid w:val="00BE6D17"/>
    <w:rsid w:val="00C06126"/>
    <w:rsid w:val="00C11009"/>
    <w:rsid w:val="00C11EFB"/>
    <w:rsid w:val="00C12C50"/>
    <w:rsid w:val="00C1514A"/>
    <w:rsid w:val="00C179B5"/>
    <w:rsid w:val="00C23E6A"/>
    <w:rsid w:val="00C346F2"/>
    <w:rsid w:val="00C44E85"/>
    <w:rsid w:val="00C469B0"/>
    <w:rsid w:val="00C526D5"/>
    <w:rsid w:val="00C7671B"/>
    <w:rsid w:val="00C83CBB"/>
    <w:rsid w:val="00C96D54"/>
    <w:rsid w:val="00C97B16"/>
    <w:rsid w:val="00CA0B05"/>
    <w:rsid w:val="00CA0F3B"/>
    <w:rsid w:val="00CA1154"/>
    <w:rsid w:val="00CB3F41"/>
    <w:rsid w:val="00CC328E"/>
    <w:rsid w:val="00CC5F07"/>
    <w:rsid w:val="00CC7296"/>
    <w:rsid w:val="00CD4F65"/>
    <w:rsid w:val="00CE46A7"/>
    <w:rsid w:val="00CE79B1"/>
    <w:rsid w:val="00CF528F"/>
    <w:rsid w:val="00D06876"/>
    <w:rsid w:val="00D073E5"/>
    <w:rsid w:val="00D143DE"/>
    <w:rsid w:val="00D24CF4"/>
    <w:rsid w:val="00D4389A"/>
    <w:rsid w:val="00D44ADB"/>
    <w:rsid w:val="00D560CE"/>
    <w:rsid w:val="00D56259"/>
    <w:rsid w:val="00D5765D"/>
    <w:rsid w:val="00D65FE1"/>
    <w:rsid w:val="00D8226A"/>
    <w:rsid w:val="00D8231C"/>
    <w:rsid w:val="00D824C0"/>
    <w:rsid w:val="00D92AC8"/>
    <w:rsid w:val="00D9694C"/>
    <w:rsid w:val="00DB3183"/>
    <w:rsid w:val="00DC0831"/>
    <w:rsid w:val="00DC5E0A"/>
    <w:rsid w:val="00DE666E"/>
    <w:rsid w:val="00DF0B3F"/>
    <w:rsid w:val="00DF2B6A"/>
    <w:rsid w:val="00DF7C57"/>
    <w:rsid w:val="00E0095B"/>
    <w:rsid w:val="00E15963"/>
    <w:rsid w:val="00E265D1"/>
    <w:rsid w:val="00E32C08"/>
    <w:rsid w:val="00E34ED7"/>
    <w:rsid w:val="00E4572D"/>
    <w:rsid w:val="00E45A99"/>
    <w:rsid w:val="00E57B8B"/>
    <w:rsid w:val="00E93EC1"/>
    <w:rsid w:val="00E95911"/>
    <w:rsid w:val="00EA2FDF"/>
    <w:rsid w:val="00EA6711"/>
    <w:rsid w:val="00ED4EF7"/>
    <w:rsid w:val="00EE0DB0"/>
    <w:rsid w:val="00EE7A07"/>
    <w:rsid w:val="00EE7F1F"/>
    <w:rsid w:val="00EF0887"/>
    <w:rsid w:val="00F1415A"/>
    <w:rsid w:val="00F230CE"/>
    <w:rsid w:val="00F34EAA"/>
    <w:rsid w:val="00F40653"/>
    <w:rsid w:val="00F439C9"/>
    <w:rsid w:val="00F84A64"/>
    <w:rsid w:val="00F952FE"/>
    <w:rsid w:val="00FA3AEF"/>
    <w:rsid w:val="00FB7AED"/>
    <w:rsid w:val="00FD14D5"/>
    <w:rsid w:val="00FD46B0"/>
    <w:rsid w:val="00FE5B7A"/>
    <w:rsid w:val="00FF7346"/>
    <w:rsid w:val="00FF7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64F"/>
    <w:pPr>
      <w:widowControl w:val="0"/>
      <w:wordWrap w:val="0"/>
      <w:autoSpaceDE w:val="0"/>
      <w:autoSpaceDN w:val="0"/>
      <w:jc w:val="both"/>
    </w:pPr>
    <w:rPr>
      <w:rFonts w:ascii="Tahoma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01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90115"/>
    <w:rPr>
      <w:rFonts w:ascii="Tahoma" w:cs="Times New Roman"/>
      <w:kern w:val="2"/>
      <w:sz w:val="24"/>
      <w:lang w:val="en-US" w:eastAsia="ko-KR"/>
    </w:rPr>
  </w:style>
  <w:style w:type="paragraph" w:styleId="a5">
    <w:name w:val="footer"/>
    <w:basedOn w:val="a"/>
    <w:link w:val="a6"/>
    <w:uiPriority w:val="99"/>
    <w:rsid w:val="00A901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90115"/>
    <w:rPr>
      <w:rFonts w:ascii="Tahoma" w:cs="Times New Roman"/>
      <w:kern w:val="2"/>
      <w:sz w:val="24"/>
      <w:lang w:val="en-US" w:eastAsia="ko-KR"/>
    </w:rPr>
  </w:style>
  <w:style w:type="character" w:styleId="a7">
    <w:name w:val="Hyperlink"/>
    <w:basedOn w:val="a0"/>
    <w:uiPriority w:val="99"/>
    <w:rsid w:val="00D5765D"/>
    <w:rPr>
      <w:rFonts w:cs="Times New Roman"/>
      <w:color w:val="0000FF"/>
      <w:u w:val="single"/>
    </w:rPr>
  </w:style>
  <w:style w:type="character" w:styleId="a8">
    <w:name w:val="annotation reference"/>
    <w:basedOn w:val="a0"/>
    <w:uiPriority w:val="99"/>
    <w:rsid w:val="00495FCB"/>
    <w:rPr>
      <w:rFonts w:cs="Times New Roman"/>
      <w:sz w:val="16"/>
    </w:rPr>
  </w:style>
  <w:style w:type="paragraph" w:styleId="a9">
    <w:name w:val="annotation text"/>
    <w:basedOn w:val="a"/>
    <w:link w:val="aa"/>
    <w:uiPriority w:val="99"/>
    <w:rsid w:val="00495FCB"/>
    <w:rPr>
      <w:szCs w:val="20"/>
    </w:rPr>
  </w:style>
  <w:style w:type="character" w:customStyle="1" w:styleId="aa">
    <w:name w:val="Текст примечания Знак"/>
    <w:basedOn w:val="a0"/>
    <w:link w:val="a9"/>
    <w:uiPriority w:val="99"/>
    <w:locked/>
    <w:rsid w:val="00495FCB"/>
    <w:rPr>
      <w:rFonts w:ascii="Tahoma" w:cs="Times New Roman"/>
      <w:kern w:val="2"/>
      <w:lang w:val="en-US" w:eastAsia="ko-KR"/>
    </w:rPr>
  </w:style>
  <w:style w:type="paragraph" w:styleId="ab">
    <w:name w:val="annotation subject"/>
    <w:basedOn w:val="a9"/>
    <w:next w:val="a9"/>
    <w:link w:val="ac"/>
    <w:uiPriority w:val="99"/>
    <w:rsid w:val="00495FC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locked/>
    <w:rsid w:val="00495FCB"/>
    <w:rPr>
      <w:rFonts w:ascii="Tahoma" w:cs="Times New Roman"/>
      <w:b/>
      <w:kern w:val="2"/>
      <w:lang w:val="en-US" w:eastAsia="ko-KR"/>
    </w:rPr>
  </w:style>
  <w:style w:type="paragraph" w:styleId="ad">
    <w:name w:val="Balloon Text"/>
    <w:basedOn w:val="a"/>
    <w:link w:val="ae"/>
    <w:uiPriority w:val="99"/>
    <w:rsid w:val="00495FCB"/>
    <w:rPr>
      <w:rFonts w:ascii="Segoe UI" w:hAnsi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locked/>
    <w:rsid w:val="00495FCB"/>
    <w:rPr>
      <w:rFonts w:ascii="Segoe UI" w:hAnsi="Segoe UI" w:cs="Times New Roman"/>
      <w:kern w:val="2"/>
      <w:sz w:val="18"/>
      <w:lang w:val="en-US" w:eastAsia="ko-KR"/>
    </w:rPr>
  </w:style>
  <w:style w:type="paragraph" w:styleId="af">
    <w:name w:val="List Paragraph"/>
    <w:basedOn w:val="a"/>
    <w:uiPriority w:val="34"/>
    <w:qFormat/>
    <w:rsid w:val="002B3D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1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sa.by/events/xiv-natsionalnyiy-festival-arhitekturyi/o-festival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rchcompetition21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1857</Words>
  <Characters>10589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MoBIL GROUP</Company>
  <LinksUpToDate>false</LinksUpToDate>
  <CharactersWithSpaces>12422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User</dc:creator>
  <cp:lastModifiedBy>user</cp:lastModifiedBy>
  <cp:revision>5</cp:revision>
  <cp:lastPrinted>2025-05-30T10:36:00Z</cp:lastPrinted>
  <dcterms:created xsi:type="dcterms:W3CDTF">2025-04-24T14:40:00Z</dcterms:created>
  <dcterms:modified xsi:type="dcterms:W3CDTF">2025-06-09T17:23:00Z</dcterms:modified>
</cp:coreProperties>
</file>